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13" w:rsidRPr="000A1513" w:rsidRDefault="000A1513" w:rsidP="000A1513">
      <w:pPr>
        <w:shd w:val="clear" w:color="auto" w:fill="FFFFFF"/>
        <w:spacing w:after="25" w:line="301" w:lineRule="atLeast"/>
        <w:outlineLvl w:val="0"/>
        <w:rPr>
          <w:rFonts w:ascii="Times New Roman" w:eastAsia="Times New Roman" w:hAnsi="Times New Roman" w:cs="Times New Roman"/>
          <w:b/>
          <w:bCs/>
          <w:color w:val="000000"/>
          <w:kern w:val="36"/>
        </w:rPr>
      </w:pPr>
      <w:r w:rsidRPr="000A1513">
        <w:rPr>
          <w:rFonts w:ascii="Times New Roman" w:eastAsia="Times New Roman" w:hAnsi="Times New Roman" w:cs="Times New Roman"/>
          <w:b/>
          <w:bCs/>
          <w:color w:val="000000"/>
          <w:kern w:val="36"/>
        </w:rPr>
        <w:t>О дополнительных мерах по государственной защите детей в неблагополучных семьях. Декрет № 18 от 24.11.2006</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proofErr w:type="spellStart"/>
      <w:proofErr w:type="gramStart"/>
      <w:r w:rsidRPr="000A1513">
        <w:rPr>
          <w:rFonts w:ascii="Times New Roman" w:eastAsia="Times New Roman" w:hAnsi="Times New Roman" w:cs="Times New Roman"/>
          <w:color w:val="000000"/>
        </w:rPr>
        <w:t>Пт</w:t>
      </w:r>
      <w:proofErr w:type="spellEnd"/>
      <w:proofErr w:type="gramEnd"/>
      <w:r w:rsidRPr="000A1513">
        <w:rPr>
          <w:rFonts w:ascii="Times New Roman" w:eastAsia="Times New Roman" w:hAnsi="Times New Roman" w:cs="Times New Roman"/>
          <w:color w:val="000000"/>
        </w:rPr>
        <w:t>, 24 Ноя 2006. </w:t>
      </w:r>
      <w:hyperlink r:id="rId4" w:tooltip="Просмотреть все записи в архиве 2009 Беларусь" w:history="1">
        <w:r w:rsidRPr="000A1513">
          <w:rPr>
            <w:rFonts w:ascii="Times New Roman" w:eastAsia="Times New Roman" w:hAnsi="Times New Roman" w:cs="Times New Roman"/>
            <w:color w:val="2255AA"/>
          </w:rPr>
          <w:t>Беларусь</w:t>
        </w:r>
      </w:hyperlink>
      <w:r w:rsidRPr="000A1513">
        <w:rPr>
          <w:rFonts w:ascii="Times New Roman" w:eastAsia="Times New Roman" w:hAnsi="Times New Roman" w:cs="Times New Roman"/>
          <w:color w:val="000000"/>
        </w:rPr>
        <w:t>, </w:t>
      </w:r>
      <w:hyperlink r:id="rId5" w:tooltip="Просмотреть все записи в архиве 2009 Документы" w:history="1">
        <w:r w:rsidRPr="000A1513">
          <w:rPr>
            <w:rFonts w:ascii="Times New Roman" w:eastAsia="Times New Roman" w:hAnsi="Times New Roman" w:cs="Times New Roman"/>
            <w:color w:val="2255AA"/>
          </w:rPr>
          <w:t>Документы</w:t>
        </w:r>
      </w:hyperlink>
      <w:r w:rsidRPr="000A1513">
        <w:rPr>
          <w:rFonts w:ascii="Times New Roman" w:eastAsia="Times New Roman" w:hAnsi="Times New Roman" w:cs="Times New Roman"/>
          <w:color w:val="000000"/>
        </w:rPr>
        <w:t>, </w:t>
      </w:r>
      <w:hyperlink r:id="rId6" w:tooltip="Просмотреть все записи в архиве 2009 Законодательство" w:history="1">
        <w:r w:rsidRPr="000A1513">
          <w:rPr>
            <w:rFonts w:ascii="Times New Roman" w:eastAsia="Times New Roman" w:hAnsi="Times New Roman" w:cs="Times New Roman"/>
            <w:color w:val="2255AA"/>
          </w:rPr>
          <w:t>Законодательство</w:t>
        </w:r>
      </w:hyperlink>
      <w:r w:rsidRPr="000A1513">
        <w:rPr>
          <w:rFonts w:ascii="Times New Roman" w:eastAsia="Times New Roman" w:hAnsi="Times New Roman" w:cs="Times New Roman"/>
          <w:color w:val="000000"/>
        </w:rPr>
        <w:t>, </w:t>
      </w:r>
      <w:hyperlink r:id="rId7" w:tooltip="Просмотреть все записи в архиве 2009 Новости" w:history="1">
        <w:r w:rsidRPr="000A1513">
          <w:rPr>
            <w:rFonts w:ascii="Times New Roman" w:eastAsia="Times New Roman" w:hAnsi="Times New Roman" w:cs="Times New Roman"/>
            <w:color w:val="2255AA"/>
          </w:rPr>
          <w:t>Новости</w:t>
        </w:r>
      </w:hyperlink>
      <w:r w:rsidRPr="000A1513">
        <w:rPr>
          <w:rFonts w:ascii="Times New Roman" w:eastAsia="Times New Roman" w:hAnsi="Times New Roman" w:cs="Times New Roman"/>
          <w:color w:val="000000"/>
        </w:rPr>
        <w:t>, </w:t>
      </w:r>
      <w:hyperlink r:id="rId8" w:tooltip="Просмотреть все записи в архиве 2009 Общество" w:history="1">
        <w:r w:rsidRPr="000A1513">
          <w:rPr>
            <w:rFonts w:ascii="Times New Roman" w:eastAsia="Times New Roman" w:hAnsi="Times New Roman" w:cs="Times New Roman"/>
            <w:color w:val="2255AA"/>
          </w:rPr>
          <w:t>Общество</w:t>
        </w:r>
      </w:hyperlink>
      <w:r w:rsidRPr="000A1513">
        <w:rPr>
          <w:rFonts w:ascii="Times New Roman" w:eastAsia="Times New Roman" w:hAnsi="Times New Roman" w:cs="Times New Roman"/>
          <w:color w:val="000000"/>
        </w:rPr>
        <w:t>, </w:t>
      </w:r>
      <w:hyperlink r:id="rId9" w:tooltip="Просмотреть все записи в архиве 2009 Семья" w:history="1">
        <w:r w:rsidRPr="000A1513">
          <w:rPr>
            <w:rFonts w:ascii="Times New Roman" w:eastAsia="Times New Roman" w:hAnsi="Times New Roman" w:cs="Times New Roman"/>
            <w:color w:val="2255AA"/>
          </w:rPr>
          <w:t>Семья</w:t>
        </w:r>
      </w:hyperlink>
    </w:p>
    <w:p w:rsidR="000A1513" w:rsidRPr="000A1513" w:rsidRDefault="000A1513" w:rsidP="000A1513">
      <w:pPr>
        <w:shd w:val="clear" w:color="auto" w:fill="FFFFFF"/>
        <w:spacing w:after="0" w:line="240" w:lineRule="auto"/>
        <w:jc w:val="center"/>
        <w:rPr>
          <w:rFonts w:ascii="Times New Roman" w:eastAsia="Times New Roman" w:hAnsi="Times New Roman" w:cs="Times New Roman"/>
          <w:color w:val="000000"/>
        </w:rPr>
      </w:pPr>
      <w:r w:rsidRPr="000A1513">
        <w:rPr>
          <w:rFonts w:ascii="Times New Roman" w:eastAsia="Times New Roman" w:hAnsi="Times New Roman" w:cs="Times New Roman"/>
          <w:b/>
          <w:bCs/>
          <w:color w:val="000000"/>
        </w:rPr>
        <w:t>ДЕКРЕТ ПРЕЗИДЕНТА РЕСПУБЛИКИ БЕЛАРУСЬ</w:t>
      </w:r>
      <w:r w:rsidRPr="000A1513">
        <w:rPr>
          <w:rFonts w:ascii="Times New Roman" w:eastAsia="Times New Roman" w:hAnsi="Times New Roman" w:cs="Times New Roman"/>
          <w:b/>
          <w:bCs/>
          <w:color w:val="000000"/>
        </w:rPr>
        <w:br/>
        <w:t>24 ноября 2006 г. № 18</w:t>
      </w:r>
      <w:proofErr w:type="gramStart"/>
      <w:r w:rsidRPr="000A1513">
        <w:rPr>
          <w:rFonts w:ascii="Times New Roman" w:eastAsia="Times New Roman" w:hAnsi="Times New Roman" w:cs="Times New Roman"/>
          <w:b/>
          <w:bCs/>
          <w:color w:val="000000"/>
        </w:rPr>
        <w:br/>
        <w:t>О</w:t>
      </w:r>
      <w:proofErr w:type="gramEnd"/>
      <w:r w:rsidRPr="000A1513">
        <w:rPr>
          <w:rFonts w:ascii="Times New Roman" w:eastAsia="Times New Roman" w:hAnsi="Times New Roman" w:cs="Times New Roman"/>
          <w:b/>
          <w:bCs/>
          <w:color w:val="000000"/>
        </w:rPr>
        <w:t xml:space="preserve"> дополнительных мерах по государственной защите детей в неблагополучных семьях</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постановляю:</w:t>
      </w:r>
      <w:r w:rsidRPr="000A1513">
        <w:rPr>
          <w:rFonts w:ascii="Times New Roman" w:eastAsia="Times New Roman" w:hAnsi="Times New Roman" w:cs="Times New Roman"/>
          <w:color w:val="000000"/>
        </w:rPr>
        <w:b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w:t>
      </w:r>
      <w:proofErr w:type="gramStart"/>
      <w:r w:rsidRPr="000A1513">
        <w:rPr>
          <w:rFonts w:ascii="Times New Roman" w:eastAsia="Times New Roman" w:hAnsi="Times New Roman" w:cs="Times New Roman"/>
          <w:color w:val="000000"/>
        </w:rPr>
        <w:t>наркоманами</w:t>
      </w:r>
      <w:proofErr w:type="gramEnd"/>
      <w:r w:rsidRPr="000A1513">
        <w:rPr>
          <w:rFonts w:ascii="Times New Roman" w:eastAsia="Times New Roman" w:hAnsi="Times New Roman" w:cs="Times New Roman"/>
          <w:color w:val="000000"/>
        </w:rPr>
        <w:t xml:space="preserve"> либо иным образом </w:t>
      </w:r>
      <w:proofErr w:type="spellStart"/>
      <w:r w:rsidRPr="000A1513">
        <w:rPr>
          <w:rFonts w:ascii="Times New Roman" w:eastAsia="Times New Roman" w:hAnsi="Times New Roman" w:cs="Times New Roman"/>
          <w:color w:val="000000"/>
        </w:rPr>
        <w:t>ненадлежаще</w:t>
      </w:r>
      <w:proofErr w:type="spellEnd"/>
      <w:r w:rsidRPr="000A1513">
        <w:rPr>
          <w:rFonts w:ascii="Times New Roman" w:eastAsia="Times New Roman" w:hAnsi="Times New Roman" w:cs="Times New Roman"/>
          <w:color w:val="000000"/>
        </w:rPr>
        <w:t xml:space="preserve"> выполняют свои обязанности по воспитанию и содержанию детей, в связи с чем они находятся в социально опасном положении.</w:t>
      </w:r>
      <w:r w:rsidRPr="000A1513">
        <w:rPr>
          <w:rFonts w:ascii="Times New Roman" w:eastAsia="Times New Roman" w:hAnsi="Times New Roman" w:cs="Times New Roman"/>
          <w:color w:val="000000"/>
        </w:rPr>
        <w:br/>
        <w:t>______________________________</w:t>
      </w:r>
      <w:r w:rsidRPr="000A1513">
        <w:rPr>
          <w:rFonts w:ascii="Times New Roman" w:eastAsia="Times New Roman" w:hAnsi="Times New Roman" w:cs="Times New Roman"/>
          <w:color w:val="000000"/>
        </w:rPr>
        <w:br/>
        <w:t>*</w:t>
      </w:r>
      <w:proofErr w:type="gramStart"/>
      <w:r w:rsidRPr="000A1513">
        <w:rPr>
          <w:rFonts w:ascii="Times New Roman" w:eastAsia="Times New Roman" w:hAnsi="Times New Roman" w:cs="Times New Roman"/>
          <w:color w:val="000000"/>
        </w:rPr>
        <w:t xml:space="preserve">Под помещением детей на государственное обеспечение для целей настоящего Декрета понимается помещение их в детские </w:t>
      </w:r>
      <w:proofErr w:type="spellStart"/>
      <w:r w:rsidRPr="000A1513">
        <w:rPr>
          <w:rFonts w:ascii="Times New Roman" w:eastAsia="Times New Roman" w:hAnsi="Times New Roman" w:cs="Times New Roman"/>
          <w:color w:val="000000"/>
        </w:rPr>
        <w:t>интернатные</w:t>
      </w:r>
      <w:proofErr w:type="spellEnd"/>
      <w:r w:rsidRPr="000A1513">
        <w:rPr>
          <w:rFonts w:ascii="Times New Roman" w:eastAsia="Times New Roman" w:hAnsi="Times New Roman" w:cs="Times New Roman"/>
          <w:color w:val="000000"/>
        </w:rPr>
        <w:t xml:space="preserve"> учреждения (дома ребенка, детские дома, школы-интернаты, специальные учебно-воспитательные учреждения, специальные лечебно-воспитательные и иные учреждения, обеспечивающие содержание и воспитание детей), государственные специализированные учреждения для несовершеннолетних, нуждающихся в социальной помощи и реабилитации, государственные учреждения, обеспечивающие получение профессионально-технического, среднего специального, высшего образования, детские дома семейного типа, детские</w:t>
      </w:r>
      <w:proofErr w:type="gramEnd"/>
      <w:r w:rsidRPr="000A1513">
        <w:rPr>
          <w:rFonts w:ascii="Times New Roman" w:eastAsia="Times New Roman" w:hAnsi="Times New Roman" w:cs="Times New Roman"/>
          <w:color w:val="000000"/>
        </w:rPr>
        <w:t xml:space="preserve"> деревни (городки), опекунские семьи, приемные семьи.</w:t>
      </w:r>
      <w:r w:rsidRPr="000A1513">
        <w:rPr>
          <w:rFonts w:ascii="Times New Roman" w:eastAsia="Times New Roman" w:hAnsi="Times New Roman" w:cs="Times New Roman"/>
          <w:color w:val="000000"/>
        </w:rPr>
        <w:b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0A1513">
        <w:rPr>
          <w:rFonts w:ascii="Times New Roman" w:eastAsia="Times New Roman" w:hAnsi="Times New Roman" w:cs="Times New Roman"/>
          <w:color w:val="000000"/>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r w:rsidRPr="000A1513">
        <w:rPr>
          <w:rFonts w:ascii="Times New Roman" w:eastAsia="Times New Roman" w:hAnsi="Times New Roman" w:cs="Times New Roman"/>
          <w:color w:val="000000"/>
        </w:rPr>
        <w:br/>
        <w:t xml:space="preserve">О принятом </w:t>
      </w:r>
      <w:proofErr w:type="gramStart"/>
      <w:r w:rsidRPr="000A1513">
        <w:rPr>
          <w:rFonts w:ascii="Times New Roman" w:eastAsia="Times New Roman" w:hAnsi="Times New Roman" w:cs="Times New Roman"/>
          <w:color w:val="000000"/>
        </w:rPr>
        <w:t>решении</w:t>
      </w:r>
      <w:proofErr w:type="gramEnd"/>
      <w:r w:rsidRPr="000A1513">
        <w:rPr>
          <w:rFonts w:ascii="Times New Roman" w:eastAsia="Times New Roman" w:hAnsi="Times New Roman" w:cs="Times New Roman"/>
          <w:color w:val="000000"/>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r w:rsidRPr="000A1513">
        <w:rPr>
          <w:rFonts w:ascii="Times New Roman" w:eastAsia="Times New Roman" w:hAnsi="Times New Roman" w:cs="Times New Roman"/>
          <w:color w:val="000000"/>
        </w:rPr>
        <w:b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2. Отобрание ребенка осуществляется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w:t>
      </w:r>
      <w:r w:rsidRPr="000A1513">
        <w:rPr>
          <w:rFonts w:ascii="Times New Roman" w:eastAsia="Times New Roman" w:hAnsi="Times New Roman" w:cs="Times New Roman"/>
          <w:color w:val="000000"/>
        </w:rPr>
        <w:br/>
        <w:t>После отобрания ребенок помещается на государственное обеспечение в порядке, установленном законодательством.</w:t>
      </w:r>
      <w:r w:rsidRPr="000A1513">
        <w:rPr>
          <w:rFonts w:ascii="Times New Roman" w:eastAsia="Times New Roman" w:hAnsi="Times New Roman" w:cs="Times New Roman"/>
          <w:color w:val="000000"/>
        </w:rPr>
        <w:b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r w:rsidRPr="000A1513">
        <w:rPr>
          <w:rFonts w:ascii="Times New Roman" w:eastAsia="Times New Roman" w:hAnsi="Times New Roman" w:cs="Times New Roman"/>
          <w:color w:val="000000"/>
        </w:rPr>
        <w:br/>
        <w:t xml:space="preserve">4. </w:t>
      </w:r>
      <w:proofErr w:type="gramStart"/>
      <w:r w:rsidRPr="000A1513">
        <w:rPr>
          <w:rFonts w:ascii="Times New Roman" w:eastAsia="Times New Roman" w:hAnsi="Times New Roman" w:cs="Times New Roman"/>
          <w:color w:val="000000"/>
        </w:rPr>
        <w:t>Комиссия по делам несовершеннолетних после вынесения решения об отобрании ребенка обязана:</w:t>
      </w:r>
      <w:r w:rsidRPr="000A1513">
        <w:rPr>
          <w:rFonts w:ascii="Times New Roman" w:eastAsia="Times New Roman" w:hAnsi="Times New Roman" w:cs="Times New Roman"/>
          <w:color w:val="000000"/>
        </w:rPr>
        <w:b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и социальной защите местного исполнительного и распорядительного органа;</w:t>
      </w:r>
      <w:proofErr w:type="gramEnd"/>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в шестимесячный срок принять соответствующее решение:</w:t>
      </w:r>
      <w:r w:rsidRPr="000A1513">
        <w:rPr>
          <w:rFonts w:ascii="Times New Roman" w:eastAsia="Times New Roman" w:hAnsi="Times New Roman" w:cs="Times New Roman"/>
          <w:color w:val="000000"/>
        </w:rPr>
        <w:b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и социальной защите местного исполнительного и распорядительного органа;</w:t>
      </w:r>
      <w:r w:rsidRPr="000A1513">
        <w:rPr>
          <w:rFonts w:ascii="Times New Roman" w:eastAsia="Times New Roman" w:hAnsi="Times New Roman" w:cs="Times New Roman"/>
          <w:color w:val="000000"/>
        </w:rPr>
        <w:br/>
        <w:t>об обращении в суд с иском о лишении родителей (единственного родителя) родительских прав.</w:t>
      </w:r>
      <w:proofErr w:type="gramEnd"/>
      <w:r w:rsidRPr="000A1513">
        <w:rPr>
          <w:rFonts w:ascii="Times New Roman" w:eastAsia="Times New Roman" w:hAnsi="Times New Roman" w:cs="Times New Roman"/>
          <w:color w:val="000000"/>
        </w:rPr>
        <w:br/>
        <w:t xml:space="preserve">Соответствующий иск в суд предъявляется по месту нахождения (жительства) ребенка управлением (отделом) образования или учреждением, в котором находится ребенок, не позднее пяти рабочих дней после вынесения комиссией по делам несовершеннолетних решения, указанного в абзаце пятом части первой настоящего </w:t>
      </w:r>
      <w:r w:rsidRPr="000A1513">
        <w:rPr>
          <w:rFonts w:ascii="Times New Roman" w:eastAsia="Times New Roman" w:hAnsi="Times New Roman" w:cs="Times New Roman"/>
          <w:color w:val="000000"/>
        </w:rPr>
        <w:lastRenderedPageBreak/>
        <w:t>пункта.</w:t>
      </w:r>
      <w:r w:rsidRPr="000A1513">
        <w:rPr>
          <w:rFonts w:ascii="Times New Roman" w:eastAsia="Times New Roman" w:hAnsi="Times New Roman" w:cs="Times New Roman"/>
          <w:color w:val="000000"/>
        </w:rPr>
        <w:b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r w:rsidRPr="000A1513">
        <w:rPr>
          <w:rFonts w:ascii="Times New Roman" w:eastAsia="Times New Roman" w:hAnsi="Times New Roman" w:cs="Times New Roman"/>
          <w:color w:val="000000"/>
        </w:rPr>
        <w:br/>
        <w:t>5.</w:t>
      </w:r>
      <w:proofErr w:type="gramEnd"/>
      <w:r w:rsidRPr="000A1513">
        <w:rPr>
          <w:rFonts w:ascii="Times New Roman" w:eastAsia="Times New Roman" w:hAnsi="Times New Roman" w:cs="Times New Roman"/>
          <w:color w:val="000000"/>
        </w:rPr>
        <w:t xml:space="preserve">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r w:rsidRPr="000A1513">
        <w:rPr>
          <w:rFonts w:ascii="Times New Roman" w:eastAsia="Times New Roman" w:hAnsi="Times New Roman" w:cs="Times New Roman"/>
          <w:color w:val="000000"/>
        </w:rPr>
        <w:b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w:t>
      </w:r>
      <w:r w:rsidRPr="000A1513">
        <w:rPr>
          <w:rFonts w:ascii="Times New Roman" w:eastAsia="Times New Roman" w:hAnsi="Times New Roman" w:cs="Times New Roman"/>
          <w:color w:val="000000"/>
        </w:rPr>
        <w:b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r w:rsidRPr="000A1513">
        <w:rPr>
          <w:rFonts w:ascii="Times New Roman" w:eastAsia="Times New Roman" w:hAnsi="Times New Roman" w:cs="Times New Roman"/>
          <w:color w:val="000000"/>
        </w:rPr>
        <w:br/>
        <w:t>Пенсия, назначенная ребенку, выплачивается в установленном законодательством порядке.</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rsidRPr="000A1513">
        <w:rPr>
          <w:rFonts w:ascii="Times New Roman" w:eastAsia="Times New Roman" w:hAnsi="Times New Roman" w:cs="Times New Roman"/>
          <w:color w:val="000000"/>
        </w:rPr>
        <w:t>решении</w:t>
      </w:r>
      <w:proofErr w:type="gramEnd"/>
      <w:r w:rsidRPr="000A1513">
        <w:rPr>
          <w:rFonts w:ascii="Times New Roman" w:eastAsia="Times New Roman" w:hAnsi="Times New Roman" w:cs="Times New Roman"/>
          <w:color w:val="000000"/>
        </w:rPr>
        <w:t xml:space="preserve"> об ограничении дееспособности родителей, о заключении их под стражу, помещении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r w:rsidRPr="000A1513">
        <w:rPr>
          <w:rFonts w:ascii="Times New Roman" w:eastAsia="Times New Roman" w:hAnsi="Times New Roman" w:cs="Times New Roman"/>
          <w:color w:val="000000"/>
        </w:rPr>
        <w:br/>
        <w:t xml:space="preserve">8. </w:t>
      </w:r>
      <w:proofErr w:type="gramStart"/>
      <w:r w:rsidRPr="000A1513">
        <w:rPr>
          <w:rFonts w:ascii="Times New Roman" w:eastAsia="Times New Roman" w:hAnsi="Times New Roman" w:cs="Times New Roman"/>
          <w:color w:val="000000"/>
        </w:rPr>
        <w:t>Родители обязаны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w:t>
      </w:r>
      <w:r w:rsidRPr="000A1513">
        <w:rPr>
          <w:rFonts w:ascii="Times New Roman" w:eastAsia="Times New Roman" w:hAnsi="Times New Roman" w:cs="Times New Roman"/>
          <w:color w:val="000000"/>
        </w:rPr>
        <w:br/>
        <w:t>отобрания у них детей по решению комиссии по делам несовершеннолетних;</w:t>
      </w:r>
      <w:r w:rsidRPr="000A1513">
        <w:rPr>
          <w:rFonts w:ascii="Times New Roman" w:eastAsia="Times New Roman" w:hAnsi="Times New Roman" w:cs="Times New Roman"/>
          <w:color w:val="000000"/>
        </w:rPr>
        <w:br/>
        <w:t>отобрания у них детей на основании решения суда без лишения родительских прав;</w:t>
      </w:r>
      <w:r w:rsidRPr="000A1513">
        <w:rPr>
          <w:rFonts w:ascii="Times New Roman" w:eastAsia="Times New Roman" w:hAnsi="Times New Roman" w:cs="Times New Roman"/>
          <w:color w:val="000000"/>
        </w:rPr>
        <w:br/>
        <w:t>лишения их родительских прав;</w:t>
      </w:r>
      <w:r w:rsidRPr="000A1513">
        <w:rPr>
          <w:rFonts w:ascii="Times New Roman" w:eastAsia="Times New Roman" w:hAnsi="Times New Roman" w:cs="Times New Roman"/>
          <w:color w:val="000000"/>
        </w:rPr>
        <w:br/>
        <w:t>нахождения их в розыске, лечебно-трудовых профилакториях или в местах содержания под стражей;</w:t>
      </w:r>
      <w:proofErr w:type="gramEnd"/>
      <w:r w:rsidRPr="000A1513">
        <w:rPr>
          <w:rFonts w:ascii="Times New Roman" w:eastAsia="Times New Roman" w:hAnsi="Times New Roman" w:cs="Times New Roman"/>
          <w:color w:val="000000"/>
        </w:rPr>
        <w:br/>
        <w:t>отбывания наказания в учреждениях, исполняющих наказание в виде лишения свободы, ограничения свободы, ареста.</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roofErr w:type="gramEnd"/>
      <w:r w:rsidRPr="000A1513">
        <w:rPr>
          <w:rFonts w:ascii="Times New Roman" w:eastAsia="Times New Roman" w:hAnsi="Times New Roman" w:cs="Times New Roman"/>
          <w:color w:val="000000"/>
        </w:rPr>
        <w:b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9. 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w:t>
      </w:r>
      <w:r w:rsidRPr="000A1513">
        <w:rPr>
          <w:rFonts w:ascii="Times New Roman" w:eastAsia="Times New Roman" w:hAnsi="Times New Roman" w:cs="Times New Roman"/>
          <w:color w:val="000000"/>
        </w:rPr>
        <w:br/>
        <w:t>Возмещение расходов по содержанию детей осуществляется родителями, указанными в части первой пункта 8 настоящего Декрета (далее - обязанные лица).</w:t>
      </w:r>
      <w:r w:rsidRPr="000A1513">
        <w:rPr>
          <w:rFonts w:ascii="Times New Roman" w:eastAsia="Times New Roman" w:hAnsi="Times New Roman" w:cs="Times New Roman"/>
          <w:color w:val="000000"/>
        </w:rPr>
        <w:br/>
        <w:t>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w:t>
      </w:r>
      <w:r w:rsidRPr="000A1513">
        <w:rPr>
          <w:rFonts w:ascii="Times New Roman" w:eastAsia="Times New Roman" w:hAnsi="Times New Roman" w:cs="Times New Roman"/>
          <w:color w:val="000000"/>
        </w:rPr>
        <w:br/>
        <w:t>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 в соответствии с пунктами 13 и 14 настоящего Декрета.</w:t>
      </w:r>
      <w:r w:rsidRPr="000A1513">
        <w:rPr>
          <w:rFonts w:ascii="Times New Roman" w:eastAsia="Times New Roman" w:hAnsi="Times New Roman" w:cs="Times New Roman"/>
          <w:color w:val="000000"/>
        </w:rPr>
        <w:b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r w:rsidRPr="000A1513">
        <w:rPr>
          <w:rFonts w:ascii="Times New Roman" w:eastAsia="Times New Roman" w:hAnsi="Times New Roman" w:cs="Times New Roman"/>
          <w:color w:val="000000"/>
        </w:rPr>
        <w:br/>
        <w:t xml:space="preserve">Если обязанное лицо не </w:t>
      </w:r>
      <w:proofErr w:type="gramStart"/>
      <w:r w:rsidRPr="000A1513">
        <w:rPr>
          <w:rFonts w:ascii="Times New Roman" w:eastAsia="Times New Roman" w:hAnsi="Times New Roman" w:cs="Times New Roman"/>
          <w:color w:val="000000"/>
        </w:rPr>
        <w:t>работает</w:t>
      </w:r>
      <w:proofErr w:type="gramEnd"/>
      <w:r w:rsidRPr="000A1513">
        <w:rPr>
          <w:rFonts w:ascii="Times New Roman" w:eastAsia="Times New Roman" w:hAnsi="Times New Roman" w:cs="Times New Roman"/>
          <w:color w:val="000000"/>
        </w:rPr>
        <w:t xml:space="preserve"> либо место постоянного жительства его неизвестно, возмещение расходов по </w:t>
      </w:r>
      <w:r w:rsidRPr="000A1513">
        <w:rPr>
          <w:rFonts w:ascii="Times New Roman" w:eastAsia="Times New Roman" w:hAnsi="Times New Roman" w:cs="Times New Roman"/>
          <w:color w:val="000000"/>
        </w:rPr>
        <w:lastRenderedPageBreak/>
        <w:t>содержанию детей осуществляется в порядке приказного производства в соответствии с Гражданским процессуальным кодексом Республики Беларусь.</w:t>
      </w:r>
      <w:r w:rsidRPr="000A1513">
        <w:rPr>
          <w:rFonts w:ascii="Times New Roman" w:eastAsia="Times New Roman" w:hAnsi="Times New Roman" w:cs="Times New Roman"/>
          <w:color w:val="000000"/>
        </w:rPr>
        <w:br/>
        <w:t>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w:t>
      </w:r>
      <w:r w:rsidRPr="000A1513">
        <w:rPr>
          <w:rFonts w:ascii="Times New Roman" w:eastAsia="Times New Roman" w:hAnsi="Times New Roman" w:cs="Times New Roman"/>
          <w:color w:val="000000"/>
        </w:rPr>
        <w:br/>
        <w:t>Взыскателями расходов по содержанию детей являются:</w:t>
      </w:r>
      <w:r w:rsidRPr="000A1513">
        <w:rPr>
          <w:rFonts w:ascii="Times New Roman" w:eastAsia="Times New Roman" w:hAnsi="Times New Roman" w:cs="Times New Roman"/>
          <w:color w:val="000000"/>
        </w:rPr>
        <w:b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r w:rsidRPr="000A1513">
        <w:rPr>
          <w:rFonts w:ascii="Times New Roman" w:eastAsia="Times New Roman" w:hAnsi="Times New Roman" w:cs="Times New Roman"/>
          <w:color w:val="000000"/>
        </w:rPr>
        <w:br/>
        <w:t xml:space="preserve">детские </w:t>
      </w:r>
      <w:proofErr w:type="spellStart"/>
      <w:r w:rsidRPr="000A1513">
        <w:rPr>
          <w:rFonts w:ascii="Times New Roman" w:eastAsia="Times New Roman" w:hAnsi="Times New Roman" w:cs="Times New Roman"/>
          <w:color w:val="000000"/>
        </w:rPr>
        <w:t>интернатные</w:t>
      </w:r>
      <w:proofErr w:type="spellEnd"/>
      <w:r w:rsidRPr="000A1513">
        <w:rPr>
          <w:rFonts w:ascii="Times New Roman" w:eastAsia="Times New Roman" w:hAnsi="Times New Roman" w:cs="Times New Roman"/>
          <w:color w:val="000000"/>
        </w:rPr>
        <w:t xml:space="preserve"> учреждения, детские деревни (городки), государственные специализированные учреждения для несовершеннолетних, нуждающихся в социальной помощи и реабилитации, государственные учреждения, обеспечивающие получение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r w:rsidRPr="000A1513">
        <w:rPr>
          <w:rFonts w:ascii="Times New Roman" w:eastAsia="Times New Roman" w:hAnsi="Times New Roman" w:cs="Times New Roman"/>
          <w:color w:val="000000"/>
        </w:rPr>
        <w:b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Взыскатели расходов по содержанию детей обязаны обратиться в суд или к нотариусу с требованием о взыскании этих расходов в течение пяти рабочих дней со дня помещения ребенка на государственное обеспечение (если обязанное лицо не работает или его место нахождения неизвестно) или со дня, следующего за днем истечения сроков, предусмотренных в частях третьей и четвертой настоящего пункта, в случае уклонения работающего</w:t>
      </w:r>
      <w:proofErr w:type="gramEnd"/>
      <w:r w:rsidRPr="000A1513">
        <w:rPr>
          <w:rFonts w:ascii="Times New Roman" w:eastAsia="Times New Roman" w:hAnsi="Times New Roman" w:cs="Times New Roman"/>
          <w:color w:val="000000"/>
        </w:rPr>
        <w:t xml:space="preserve"> обязанного лица от возмещения расходов по содержанию детей либо неполного их возмещения.</w:t>
      </w:r>
      <w:r w:rsidRPr="000A1513">
        <w:rPr>
          <w:rFonts w:ascii="Times New Roman" w:eastAsia="Times New Roman" w:hAnsi="Times New Roman" w:cs="Times New Roman"/>
          <w:color w:val="000000"/>
        </w:rPr>
        <w:br/>
        <w:t>При этом взыскатели расходов по содержанию детей представляют следующие документы:</w:t>
      </w:r>
      <w:r w:rsidRPr="000A1513">
        <w:rPr>
          <w:rFonts w:ascii="Times New Roman" w:eastAsia="Times New Roman" w:hAnsi="Times New Roman" w:cs="Times New Roman"/>
          <w:color w:val="000000"/>
        </w:rPr>
        <w:b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r w:rsidRPr="000A1513">
        <w:rPr>
          <w:rFonts w:ascii="Times New Roman" w:eastAsia="Times New Roman" w:hAnsi="Times New Roman" w:cs="Times New Roman"/>
          <w:color w:val="000000"/>
        </w:rPr>
        <w:b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r w:rsidRPr="000A1513">
        <w:rPr>
          <w:rFonts w:ascii="Times New Roman" w:eastAsia="Times New Roman" w:hAnsi="Times New Roman" w:cs="Times New Roman"/>
          <w:color w:val="000000"/>
        </w:rPr>
        <w:br/>
        <w:t>справку о периоде нахождения ребенка на государственном обеспечении, об уплаченных обязанными лицами средствах в счет возмещения расходов по содержанию детей и сумме средств на содержание детей, подлежащих взысканию ежемесячно с обязанного лица;</w:t>
      </w:r>
      <w:r w:rsidRPr="000A1513">
        <w:rPr>
          <w:rFonts w:ascii="Times New Roman" w:eastAsia="Times New Roman" w:hAnsi="Times New Roman" w:cs="Times New Roman"/>
          <w:color w:val="000000"/>
        </w:rPr>
        <w:br/>
        <w:t>справку с места работы обязанного лица (представляется нотариусу).</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10. Расходы по содержанию детей взыскиваются с обязанных лиц солидарно.</w:t>
      </w:r>
      <w:r w:rsidRPr="000A1513">
        <w:rPr>
          <w:rFonts w:ascii="Times New Roman" w:eastAsia="Times New Roman" w:hAnsi="Times New Roman" w:cs="Times New Roman"/>
          <w:color w:val="000000"/>
        </w:rPr>
        <w:br/>
        <w:t>Суд вправе в исключительных случаях на основании заявления, подаваемого прокурором, управлением (отделом) образования или комиссией по делам несовершеннолетних:</w:t>
      </w:r>
      <w:r w:rsidRPr="000A1513">
        <w:rPr>
          <w:rFonts w:ascii="Times New Roman" w:eastAsia="Times New Roman" w:hAnsi="Times New Roman" w:cs="Times New Roman"/>
          <w:color w:val="000000"/>
        </w:rPr>
        <w:br/>
        <w:t>уменьшить размер расходов по содержанию детей, подлежащих возмещению, если у одного из обязанных лиц на содержании и воспитании имеются другие несовершеннолетние дети;</w:t>
      </w:r>
      <w:r w:rsidRPr="000A1513">
        <w:rPr>
          <w:rFonts w:ascii="Times New Roman" w:eastAsia="Times New Roman" w:hAnsi="Times New Roman" w:cs="Times New Roman"/>
          <w:color w:val="000000"/>
        </w:rPr>
        <w:br/>
        <w:t>освободить обязанное лицо от уплаты задолженности по возмещению расходов по содержанию детей, прекратив исполнительное производство, если это лицо восстановлено в родительских правах и взыскание данной задолженности создаст тяжелое материальное положение для находящихся на его содержании и воспитании других несовершеннолетних детей.</w:t>
      </w:r>
      <w:r w:rsidRPr="000A1513">
        <w:rPr>
          <w:rFonts w:ascii="Times New Roman" w:eastAsia="Times New Roman" w:hAnsi="Times New Roman" w:cs="Times New Roman"/>
          <w:color w:val="000000"/>
        </w:rPr>
        <w:b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r w:rsidRPr="000A1513">
        <w:rPr>
          <w:rFonts w:ascii="Times New Roman" w:eastAsia="Times New Roman" w:hAnsi="Times New Roman" w:cs="Times New Roman"/>
          <w:color w:val="000000"/>
        </w:rPr>
        <w:b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0A1513">
        <w:rPr>
          <w:rFonts w:ascii="Times New Roman" w:eastAsia="Times New Roman" w:hAnsi="Times New Roman" w:cs="Times New Roman"/>
          <w:color w:val="000000"/>
        </w:rPr>
        <w:t>приказе</w:t>
      </w:r>
      <w:proofErr w:type="gramEnd"/>
      <w:r w:rsidRPr="000A1513">
        <w:rPr>
          <w:rFonts w:ascii="Times New Roman" w:eastAsia="Times New Roman" w:hAnsi="Times New Roman" w:cs="Times New Roman"/>
          <w:color w:val="000000"/>
        </w:rP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r w:rsidRPr="000A1513">
        <w:rPr>
          <w:rFonts w:ascii="Times New Roman" w:eastAsia="Times New Roman" w:hAnsi="Times New Roman" w:cs="Times New Roman"/>
          <w:color w:val="000000"/>
        </w:rPr>
        <w:b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одиннадцатой пункта 9 настоящего Декрета. При этом государственная пошлина </w:t>
      </w:r>
      <w:proofErr w:type="gramStart"/>
      <w:r w:rsidRPr="000A1513">
        <w:rPr>
          <w:rFonts w:ascii="Times New Roman" w:eastAsia="Times New Roman" w:hAnsi="Times New Roman" w:cs="Times New Roman"/>
          <w:color w:val="000000"/>
        </w:rPr>
        <w:t>со</w:t>
      </w:r>
      <w:proofErr w:type="gramEnd"/>
      <w:r w:rsidRPr="000A1513">
        <w:rPr>
          <w:rFonts w:ascii="Times New Roman" w:eastAsia="Times New Roman" w:hAnsi="Times New Roman" w:cs="Times New Roman"/>
          <w:color w:val="000000"/>
        </w:rPr>
        <w:t xml:space="preserve"> взыскателей названных расходов не взимается.</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r w:rsidRPr="000A1513">
        <w:rPr>
          <w:rFonts w:ascii="Times New Roman" w:eastAsia="Times New Roman" w:hAnsi="Times New Roman" w:cs="Times New Roman"/>
          <w:color w:val="000000"/>
        </w:rPr>
        <w:b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r w:rsidRPr="000A1513">
        <w:rPr>
          <w:rFonts w:ascii="Times New Roman" w:eastAsia="Times New Roman" w:hAnsi="Times New Roman" w:cs="Times New Roman"/>
          <w:color w:val="000000"/>
        </w:rPr>
        <w:br/>
        <w:t>Названные лица должны обеспечивать полное исполнение ежемесячных обязательств по возмещению расходов по содержанию детей.</w:t>
      </w:r>
      <w:r w:rsidRPr="000A1513">
        <w:rPr>
          <w:rFonts w:ascii="Times New Roman" w:eastAsia="Times New Roman" w:hAnsi="Times New Roman" w:cs="Times New Roman"/>
          <w:color w:val="000000"/>
        </w:rPr>
        <w:br/>
        <w:t>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 в соответствии с пунктом 9 настоящего Декрета.</w:t>
      </w:r>
      <w:r w:rsidRPr="000A1513">
        <w:rPr>
          <w:rFonts w:ascii="Times New Roman" w:eastAsia="Times New Roman" w:hAnsi="Times New Roman" w:cs="Times New Roman"/>
          <w:color w:val="000000"/>
        </w:rPr>
        <w:br/>
      </w:r>
      <w:r w:rsidRPr="000A1513">
        <w:rPr>
          <w:rFonts w:ascii="Times New Roman" w:eastAsia="Times New Roman" w:hAnsi="Times New Roman" w:cs="Times New Roman"/>
          <w:color w:val="000000"/>
        </w:rPr>
        <w:lastRenderedPageBreak/>
        <w:t>Обязанным лицам запрещается отчуждать принадлежащее им недвижимое имущество, подлежащее государственной регистрации, и транспортные средства.</w:t>
      </w:r>
      <w:r w:rsidRPr="000A1513">
        <w:rPr>
          <w:rFonts w:ascii="Times New Roman" w:eastAsia="Times New Roman" w:hAnsi="Times New Roman" w:cs="Times New Roman"/>
          <w:color w:val="000000"/>
        </w:rPr>
        <w:b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0A1513">
        <w:rPr>
          <w:rFonts w:ascii="Times New Roman" w:eastAsia="Times New Roman" w:hAnsi="Times New Roman" w:cs="Times New Roman"/>
          <w:color w:val="000000"/>
        </w:rPr>
        <w:t>при принятии решения об отобрании ребенка без лишения родительских прав в соответствии со статьей</w:t>
      </w:r>
      <w:proofErr w:type="gramEnd"/>
      <w:r w:rsidRPr="000A1513">
        <w:rPr>
          <w:rFonts w:ascii="Times New Roman" w:eastAsia="Times New Roman" w:hAnsi="Times New Roman" w:cs="Times New Roman"/>
          <w:color w:val="000000"/>
        </w:rPr>
        <w:t xml:space="preserve"> 85 Кодекса Республики Беларусь о браке и семье.</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управление Государственной автомобильной инспекции Министерства внутренних дел о возникновении</w:t>
      </w:r>
      <w:proofErr w:type="gramEnd"/>
      <w:r w:rsidRPr="000A1513">
        <w:rPr>
          <w:rFonts w:ascii="Times New Roman" w:eastAsia="Times New Roman" w:hAnsi="Times New Roman" w:cs="Times New Roman"/>
          <w:color w:val="000000"/>
        </w:rPr>
        <w:t xml:space="preserve"> у родителей (единственного родителя) обязанности возмещения расходов по содержанию детей.</w:t>
      </w:r>
      <w:r w:rsidRPr="000A1513">
        <w:rPr>
          <w:rFonts w:ascii="Times New Roman" w:eastAsia="Times New Roman" w:hAnsi="Times New Roman" w:cs="Times New Roman"/>
          <w:color w:val="000000"/>
        </w:rPr>
        <w:b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r w:rsidRPr="000A1513">
        <w:rPr>
          <w:rFonts w:ascii="Times New Roman" w:eastAsia="Times New Roman" w:hAnsi="Times New Roman" w:cs="Times New Roman"/>
          <w:color w:val="000000"/>
        </w:rPr>
        <w:b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13. 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r w:rsidRPr="000A1513">
        <w:rPr>
          <w:rFonts w:ascii="Times New Roman" w:eastAsia="Times New Roman" w:hAnsi="Times New Roman" w:cs="Times New Roman"/>
          <w:color w:val="000000"/>
        </w:rPr>
        <w:br/>
        <w:t xml:space="preserve">Вопросы трудоустройства обязанных лиц решаются судом в определении о судебном </w:t>
      </w:r>
      <w:proofErr w:type="gramStart"/>
      <w:r w:rsidRPr="000A1513">
        <w:rPr>
          <w:rFonts w:ascii="Times New Roman" w:eastAsia="Times New Roman" w:hAnsi="Times New Roman" w:cs="Times New Roman"/>
          <w:color w:val="000000"/>
        </w:rPr>
        <w:t>приказе</w:t>
      </w:r>
      <w:proofErr w:type="gramEnd"/>
      <w:r w:rsidRPr="000A1513">
        <w:rPr>
          <w:rFonts w:ascii="Times New Roman" w:eastAsia="Times New Roman" w:hAnsi="Times New Roman" w:cs="Times New Roman"/>
          <w:color w:val="000000"/>
        </w:rPr>
        <w:t xml:space="preserve"> о взыскании расходов по содержанию детей, решении о лишении родительских прав, отобрании детей без лишения родительских прав.</w:t>
      </w:r>
      <w:r w:rsidRPr="000A1513">
        <w:rPr>
          <w:rFonts w:ascii="Times New Roman" w:eastAsia="Times New Roman" w:hAnsi="Times New Roman" w:cs="Times New Roman"/>
          <w:color w:val="000000"/>
        </w:rPr>
        <w:br/>
        <w:t>Судебное постановление о трудоустройстве обязанного лица является основанием для увольнения его с работы.</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w:t>
      </w:r>
      <w:proofErr w:type="gramEnd"/>
      <w:r w:rsidRPr="000A1513">
        <w:rPr>
          <w:rFonts w:ascii="Times New Roman" w:eastAsia="Times New Roman" w:hAnsi="Times New Roman" w:cs="Times New Roman"/>
          <w:color w:val="000000"/>
        </w:rPr>
        <w:t xml:space="preserve"> документ в день освобождения данного лица.</w:t>
      </w:r>
      <w:r w:rsidRPr="000A1513">
        <w:rPr>
          <w:rFonts w:ascii="Times New Roman" w:eastAsia="Times New Roman" w:hAnsi="Times New Roman" w:cs="Times New Roman"/>
          <w:color w:val="000000"/>
        </w:rPr>
        <w:br/>
        <w:t>Обязанные лица, указанные в части четвертой настоящего пункта, подлежащие трудоустройству, к месту постоянного жительства сопровождаются работником лечебно-трудового профилактория или учреждения уголовно-исполнительной системы Министерства внутренних дел.</w:t>
      </w:r>
      <w:r w:rsidRPr="000A1513">
        <w:rPr>
          <w:rFonts w:ascii="Times New Roman" w:eastAsia="Times New Roman" w:hAnsi="Times New Roman" w:cs="Times New Roman"/>
          <w:color w:val="000000"/>
        </w:rPr>
        <w:br/>
        <w:t>Трудоустройство этих лиц производится на основании определения суда, выносимого в целях обеспечения совершения исполнительных действий. Соответствующее определение суда должно быть вынесено в течение пяти рабочих дней со дня поступления исполнительного документа в суд.</w:t>
      </w:r>
      <w:r w:rsidRPr="000A1513">
        <w:rPr>
          <w:rFonts w:ascii="Times New Roman" w:eastAsia="Times New Roman" w:hAnsi="Times New Roman" w:cs="Times New Roman"/>
          <w:color w:val="000000"/>
        </w:rPr>
        <w:br/>
        <w:t xml:space="preserve">14. </w:t>
      </w:r>
      <w:proofErr w:type="gramStart"/>
      <w:r w:rsidRPr="000A1513">
        <w:rPr>
          <w:rFonts w:ascii="Times New Roman" w:eastAsia="Times New Roman" w:hAnsi="Times New Roman" w:cs="Times New Roman"/>
          <w:color w:val="000000"/>
        </w:rPr>
        <w:t>Судебное постановление о трудоустройстве обязанного лица в течение трех рабочих дней после его вынесения направляется в органы внутренних дел и органы государственной службы занятости по месту постоянного жительства обязанного лица, а в случае, когда место постоянного жительства этого лица неизвестно, - по месту нахождения суда для подбора организации в целях его трудоустройства и подлежит немедленному исполнению.</w:t>
      </w:r>
      <w:proofErr w:type="gramEnd"/>
      <w:r w:rsidRPr="000A1513">
        <w:rPr>
          <w:rFonts w:ascii="Times New Roman" w:eastAsia="Times New Roman" w:hAnsi="Times New Roman" w:cs="Times New Roman"/>
          <w:color w:val="000000"/>
        </w:rPr>
        <w:br/>
        <w:t xml:space="preserve">Органы государственной службы занятости обязаны в течение трех рабочих дней определить одну или несколько организаций для трудоустройства обязанного лица. При этом подбор организации (организаций) осуществляется таким образом, чтобы заработная плата обязанного лица </w:t>
      </w:r>
      <w:proofErr w:type="gramStart"/>
      <w:r w:rsidRPr="000A1513">
        <w:rPr>
          <w:rFonts w:ascii="Times New Roman" w:eastAsia="Times New Roman" w:hAnsi="Times New Roman" w:cs="Times New Roman"/>
          <w:color w:val="000000"/>
        </w:rPr>
        <w:t>позволяла обеспечить полное исполнение ежемесячных обязательств по возмещению расходов по содержанию детей и за ним сохранялось</w:t>
      </w:r>
      <w:proofErr w:type="gramEnd"/>
      <w:r w:rsidRPr="000A1513">
        <w:rPr>
          <w:rFonts w:ascii="Times New Roman" w:eastAsia="Times New Roman" w:hAnsi="Times New Roman" w:cs="Times New Roman"/>
          <w:color w:val="000000"/>
        </w:rPr>
        <w:t xml:space="preserve"> не менее 30 процентов заработной платы.</w:t>
      </w:r>
      <w:r w:rsidRPr="000A1513">
        <w:rPr>
          <w:rFonts w:ascii="Times New Roman" w:eastAsia="Times New Roman" w:hAnsi="Times New Roman" w:cs="Times New Roman"/>
          <w:color w:val="000000"/>
        </w:rPr>
        <w:br/>
        <w:t xml:space="preserve">Обязанное лицо должно явиться в организацию и приступить к работе не позднее дня, следующего за днем </w:t>
      </w:r>
      <w:proofErr w:type="gramStart"/>
      <w:r w:rsidRPr="000A1513">
        <w:rPr>
          <w:rFonts w:ascii="Times New Roman" w:eastAsia="Times New Roman" w:hAnsi="Times New Roman" w:cs="Times New Roman"/>
          <w:color w:val="000000"/>
        </w:rPr>
        <w:t>получения направления органа государственной службы занятости</w:t>
      </w:r>
      <w:proofErr w:type="gramEnd"/>
      <w:r w:rsidRPr="000A1513">
        <w:rPr>
          <w:rFonts w:ascii="Times New Roman" w:eastAsia="Times New Roman" w:hAnsi="Times New Roman" w:cs="Times New Roman"/>
          <w:color w:val="000000"/>
        </w:rPr>
        <w:t>.</w:t>
      </w:r>
      <w:r w:rsidRPr="000A1513">
        <w:rPr>
          <w:rFonts w:ascii="Times New Roman" w:eastAsia="Times New Roman" w:hAnsi="Times New Roman" w:cs="Times New Roman"/>
          <w:color w:val="000000"/>
        </w:rPr>
        <w:br/>
        <w:t>Прием на работу обязанного лица, подлежащего трудоустройству по постановлению суда, осуществляется на основании направления органа государственной службы занятости.</w:t>
      </w:r>
      <w:r w:rsidRPr="000A1513">
        <w:rPr>
          <w:rFonts w:ascii="Times New Roman" w:eastAsia="Times New Roman" w:hAnsi="Times New Roman" w:cs="Times New Roman"/>
          <w:color w:val="000000"/>
        </w:rPr>
        <w:br/>
        <w:t>Явку неработающих трудоспособных обязанных лиц в органы государственной службы занятости и на работу в организации обеспечивают органы внутренних дел.</w:t>
      </w:r>
      <w:r w:rsidRPr="000A1513">
        <w:rPr>
          <w:rFonts w:ascii="Times New Roman" w:eastAsia="Times New Roman" w:hAnsi="Times New Roman" w:cs="Times New Roman"/>
          <w:color w:val="000000"/>
        </w:rPr>
        <w:br/>
        <w:t>Не допускается отказ нанимателей в приеме на работу обязанных лиц, направляемых органами государственной службы занятости, а также обязанных лиц от выполнения работы.</w:t>
      </w:r>
      <w:r w:rsidRPr="000A1513">
        <w:rPr>
          <w:rFonts w:ascii="Times New Roman" w:eastAsia="Times New Roman" w:hAnsi="Times New Roman" w:cs="Times New Roman"/>
          <w:color w:val="000000"/>
        </w:rPr>
        <w:br/>
        <w:t xml:space="preserve">На лиц, трудоустроенных по постановлению суда (часть вторая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а также на установленную законодательством продолжительность трудового </w:t>
      </w:r>
      <w:r w:rsidRPr="000A1513">
        <w:rPr>
          <w:rFonts w:ascii="Times New Roman" w:eastAsia="Times New Roman" w:hAnsi="Times New Roman" w:cs="Times New Roman"/>
          <w:color w:val="000000"/>
        </w:rPr>
        <w:lastRenderedPageBreak/>
        <w:t>отпуска.</w:t>
      </w:r>
      <w:r w:rsidRPr="000A1513">
        <w:rPr>
          <w:rFonts w:ascii="Times New Roman" w:eastAsia="Times New Roman" w:hAnsi="Times New Roman" w:cs="Times New Roman"/>
          <w:color w:val="000000"/>
        </w:rPr>
        <w:br/>
        <w:t>Указанные лица имеют право на трудовой отпуск продолжительностью семь календарных дней.</w:t>
      </w:r>
      <w:r w:rsidRPr="000A1513">
        <w:rPr>
          <w:rFonts w:ascii="Times New Roman" w:eastAsia="Times New Roman" w:hAnsi="Times New Roman" w:cs="Times New Roman"/>
          <w:color w:val="000000"/>
        </w:rPr>
        <w:br/>
        <w:t>За ненадлежащее выполнение трудовых обязанностей, нарушение трудовой дисциплины обязанные лица могут быть переведены нанимателем с согласия органа государственной службы занятости на другую работу.</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Контроль за</w:t>
      </w:r>
      <w:proofErr w:type="gramEnd"/>
      <w:r w:rsidRPr="000A1513">
        <w:rPr>
          <w:rFonts w:ascii="Times New Roman" w:eastAsia="Times New Roman" w:hAnsi="Times New Roman" w:cs="Times New Roman"/>
          <w:color w:val="000000"/>
        </w:rPr>
        <w:t xml:space="preserve"> ежедневной явкой обязанных лиц на работу осуществляют наниматели совместно с органами внутренних дел и органами государственной службы занятости.</w:t>
      </w:r>
      <w:r w:rsidRPr="000A1513">
        <w:rPr>
          <w:rFonts w:ascii="Times New Roman" w:eastAsia="Times New Roman" w:hAnsi="Times New Roman" w:cs="Times New Roman"/>
          <w:color w:val="000000"/>
        </w:rPr>
        <w:b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r w:rsidRPr="000A1513">
        <w:rPr>
          <w:rFonts w:ascii="Times New Roman" w:eastAsia="Times New Roman" w:hAnsi="Times New Roman" w:cs="Times New Roman"/>
          <w:color w:val="000000"/>
        </w:rPr>
        <w:b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w:t>
      </w:r>
      <w:r w:rsidRPr="000A1513">
        <w:rPr>
          <w:rFonts w:ascii="Times New Roman" w:eastAsia="Times New Roman" w:hAnsi="Times New Roman" w:cs="Times New Roman"/>
          <w:color w:val="000000"/>
        </w:rPr>
        <w:br/>
        <w:t>Организации, в которых работают обязанные лица, должны информировать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выполнению трудовых обязанностей.</w:t>
      </w:r>
      <w:r w:rsidRPr="000A1513">
        <w:rPr>
          <w:rFonts w:ascii="Times New Roman" w:eastAsia="Times New Roman" w:hAnsi="Times New Roman" w:cs="Times New Roman"/>
          <w:color w:val="000000"/>
        </w:rPr>
        <w:br/>
        <w:t>Работа обязанных лиц, осуществляемая на основании постановления суда,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 превышающей заработную плату по предоставленному месту работы.</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иное виновное действие (бездействие), повлекшее за собой неисполнение или неполное исполнение ежемесячных обязательств по возмещению расходов по содержанию детей, является основанием</w:t>
      </w:r>
      <w:proofErr w:type="gramEnd"/>
      <w:r w:rsidRPr="000A1513">
        <w:rPr>
          <w:rFonts w:ascii="Times New Roman" w:eastAsia="Times New Roman" w:hAnsi="Times New Roman" w:cs="Times New Roman"/>
          <w:color w:val="000000"/>
        </w:rPr>
        <w:t xml:space="preserve"> для привлечения его к ответственности в соответствии со статьей 174 Уголовного кодекса Республики Беларусь.</w:t>
      </w:r>
      <w:r w:rsidRPr="000A1513">
        <w:rPr>
          <w:rFonts w:ascii="Times New Roman" w:eastAsia="Times New Roman" w:hAnsi="Times New Roman" w:cs="Times New Roman"/>
          <w:color w:val="000000"/>
        </w:rPr>
        <w:b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постановления суда, не подлежат условно-досрочному освобождению от наказания.</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 xml:space="preserve">15. </w:t>
      </w:r>
      <w:proofErr w:type="gramStart"/>
      <w:r w:rsidRPr="000A1513">
        <w:rPr>
          <w:rFonts w:ascii="Times New Roman" w:eastAsia="Times New Roman" w:hAnsi="Times New Roman" w:cs="Times New Roman"/>
          <w:color w:val="000000"/>
        </w:rP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r w:rsidRPr="000A1513">
        <w:rPr>
          <w:rFonts w:ascii="Times New Roman" w:eastAsia="Times New Roman" w:hAnsi="Times New Roman" w:cs="Times New Roman"/>
          <w:color w:val="000000"/>
        </w:rPr>
        <w:b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0A1513">
        <w:rPr>
          <w:rFonts w:ascii="Times New Roman" w:eastAsia="Times New Roman" w:hAnsi="Times New Roman" w:cs="Times New Roman"/>
          <w:color w:val="000000"/>
        </w:rPr>
        <w:t>срока договора найма жилого помещения государственного жилищного фонда</w:t>
      </w:r>
      <w:proofErr w:type="gramEnd"/>
      <w:r w:rsidRPr="000A1513">
        <w:rPr>
          <w:rFonts w:ascii="Times New Roman" w:eastAsia="Times New Roman" w:hAnsi="Times New Roman" w:cs="Times New Roman"/>
          <w:color w:val="000000"/>
        </w:rPr>
        <w:t xml:space="preserve"> они в судебном порядке переселяются в ранее занимаемые жилые помещения.</w:t>
      </w:r>
      <w:r w:rsidRPr="000A1513">
        <w:rPr>
          <w:rFonts w:ascii="Times New Roman" w:eastAsia="Times New Roman" w:hAnsi="Times New Roman" w:cs="Times New Roman"/>
          <w:color w:val="000000"/>
        </w:rPr>
        <w:b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r w:rsidRPr="000A1513">
        <w:rPr>
          <w:rFonts w:ascii="Times New Roman" w:eastAsia="Times New Roman" w:hAnsi="Times New Roman" w:cs="Times New Roman"/>
          <w:color w:val="000000"/>
        </w:rPr>
        <w:b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w:t>
      </w:r>
      <w:r w:rsidRPr="000A1513">
        <w:rPr>
          <w:rFonts w:ascii="Times New Roman" w:eastAsia="Times New Roman" w:hAnsi="Times New Roman" w:cs="Times New Roman"/>
          <w:color w:val="000000"/>
        </w:rPr>
        <w:b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r w:rsidRPr="000A1513">
        <w:rPr>
          <w:rFonts w:ascii="Times New Roman" w:eastAsia="Times New Roman" w:hAnsi="Times New Roman" w:cs="Times New Roman"/>
          <w:color w:val="000000"/>
        </w:rPr>
        <w:b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r w:rsidRPr="000A1513">
        <w:rPr>
          <w:rFonts w:ascii="Times New Roman" w:eastAsia="Times New Roman" w:hAnsi="Times New Roman" w:cs="Times New Roman"/>
          <w:color w:val="000000"/>
        </w:rPr>
        <w:b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r w:rsidRPr="000A1513">
        <w:rPr>
          <w:rFonts w:ascii="Times New Roman" w:eastAsia="Times New Roman" w:hAnsi="Times New Roman" w:cs="Times New Roman"/>
          <w:color w:val="000000"/>
        </w:rPr>
        <w:br/>
      </w:r>
      <w:r w:rsidRPr="000A1513">
        <w:rPr>
          <w:rFonts w:ascii="Times New Roman" w:eastAsia="Times New Roman" w:hAnsi="Times New Roman" w:cs="Times New Roman"/>
          <w:color w:val="000000"/>
        </w:rPr>
        <w:lastRenderedPageBreak/>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r w:rsidRPr="000A1513">
        <w:rPr>
          <w:rFonts w:ascii="Times New Roman" w:eastAsia="Times New Roman" w:hAnsi="Times New Roman" w:cs="Times New Roman"/>
          <w:color w:val="000000"/>
        </w:rPr>
        <w:b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r w:rsidRPr="000A1513">
        <w:rPr>
          <w:rFonts w:ascii="Times New Roman" w:eastAsia="Times New Roman" w:hAnsi="Times New Roman" w:cs="Times New Roman"/>
          <w:color w:val="000000"/>
        </w:rPr>
        <w:b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17. Неработающие обязанные лица, являющиеся хроническими алкоголиками или наркоманами, в первоочередном порядке подлежат направлению в лечебно-трудовые профилактории.</w:t>
      </w:r>
      <w:r w:rsidRPr="000A1513">
        <w:rPr>
          <w:rFonts w:ascii="Times New Roman" w:eastAsia="Times New Roman" w:hAnsi="Times New Roman" w:cs="Times New Roman"/>
          <w:color w:val="000000"/>
        </w:rPr>
        <w:br/>
        <w:t>18. В случае</w:t>
      </w:r>
      <w:proofErr w:type="gramStart"/>
      <w:r w:rsidRPr="000A1513">
        <w:rPr>
          <w:rFonts w:ascii="Times New Roman" w:eastAsia="Times New Roman" w:hAnsi="Times New Roman" w:cs="Times New Roman"/>
          <w:color w:val="000000"/>
        </w:rPr>
        <w:t>,</w:t>
      </w:r>
      <w:proofErr w:type="gramEnd"/>
      <w:r w:rsidRPr="000A1513">
        <w:rPr>
          <w:rFonts w:ascii="Times New Roman" w:eastAsia="Times New Roman" w:hAnsi="Times New Roman" w:cs="Times New Roman"/>
          <w:color w:val="000000"/>
        </w:rPr>
        <w:t xml:space="preserve"> если обязанное лицо скрывается, органы внутренних дел принимают меры по установлению места его нахождения.</w:t>
      </w:r>
      <w:r w:rsidRPr="000A1513">
        <w:rPr>
          <w:rFonts w:ascii="Times New Roman" w:eastAsia="Times New Roman" w:hAnsi="Times New Roman" w:cs="Times New Roman"/>
          <w:color w:val="000000"/>
        </w:rPr>
        <w:br/>
        <w:t>Расходы по розыску возмещаются разыскиваемыми обязанными лицами.</w:t>
      </w:r>
      <w:r w:rsidRPr="000A1513">
        <w:rPr>
          <w:rFonts w:ascii="Times New Roman" w:eastAsia="Times New Roman" w:hAnsi="Times New Roman" w:cs="Times New Roman"/>
          <w:color w:val="000000"/>
        </w:rPr>
        <w:br/>
        <w:t xml:space="preserve">19. </w:t>
      </w:r>
      <w:proofErr w:type="gramStart"/>
      <w:r w:rsidRPr="000A1513">
        <w:rPr>
          <w:rFonts w:ascii="Times New Roman" w:eastAsia="Times New Roman" w:hAnsi="Times New Roman" w:cs="Times New Roman"/>
          <w:color w:val="000000"/>
        </w:rPr>
        <w:t>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r w:rsidRPr="000A1513">
        <w:rPr>
          <w:rFonts w:ascii="Times New Roman" w:eastAsia="Times New Roman" w:hAnsi="Times New Roman" w:cs="Times New Roman"/>
          <w:color w:val="000000"/>
        </w:rPr>
        <w:br/>
        <w:t>районных, городских, районных в городе отделов образования, через которые финансируются учреждения, опекунские, приемные семьи, детские дома семейного типа, детские деревни (городки), в которых находятся дети обязанных лиц;</w:t>
      </w:r>
      <w:proofErr w:type="gramEnd"/>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r w:rsidRPr="000A1513">
        <w:rPr>
          <w:rFonts w:ascii="Times New Roman" w:eastAsia="Times New Roman" w:hAnsi="Times New Roman" w:cs="Times New Roman"/>
          <w:color w:val="000000"/>
        </w:rPr>
        <w:br/>
        <w:t xml:space="preserve">комитетов по труду и социальной защите облисполкомов и Минского горисполкома, через которые осуществляется финансирование детских </w:t>
      </w:r>
      <w:proofErr w:type="spellStart"/>
      <w:r w:rsidRPr="000A1513">
        <w:rPr>
          <w:rFonts w:ascii="Times New Roman" w:eastAsia="Times New Roman" w:hAnsi="Times New Roman" w:cs="Times New Roman"/>
          <w:color w:val="000000"/>
        </w:rPr>
        <w:t>интернатных</w:t>
      </w:r>
      <w:proofErr w:type="spellEnd"/>
      <w:r w:rsidRPr="000A1513">
        <w:rPr>
          <w:rFonts w:ascii="Times New Roman" w:eastAsia="Times New Roman" w:hAnsi="Times New Roman" w:cs="Times New Roman"/>
          <w:color w:val="000000"/>
        </w:rPr>
        <w:t xml:space="preserve"> учреждений, в которых находятся дети обязанных лиц;</w:t>
      </w:r>
      <w:r w:rsidRPr="000A1513">
        <w:rPr>
          <w:rFonts w:ascii="Times New Roman" w:eastAsia="Times New Roman" w:hAnsi="Times New Roman" w:cs="Times New Roman"/>
          <w:color w:val="000000"/>
        </w:rPr>
        <w:br/>
        <w:t>домов ребенка, в которых находятся дети обязанных лиц.</w:t>
      </w:r>
      <w:proofErr w:type="gramEnd"/>
      <w:r w:rsidRPr="000A1513">
        <w:rPr>
          <w:rFonts w:ascii="Times New Roman" w:eastAsia="Times New Roman" w:hAnsi="Times New Roman" w:cs="Times New Roman"/>
          <w:color w:val="000000"/>
        </w:rPr>
        <w:br/>
        <w:t>Учреждения или управления (отделы) образования, комитеты по труду и социальной защите облисполкомов и Минского горисполкома, дома ребенка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r w:rsidRPr="000A1513">
        <w:rPr>
          <w:rFonts w:ascii="Times New Roman" w:eastAsia="Times New Roman" w:hAnsi="Times New Roman" w:cs="Times New Roman"/>
          <w:color w:val="000000"/>
        </w:rPr>
        <w:br/>
        <w:t xml:space="preserve">Учреждения или управления (отделы) образования, комитеты по труду и социальной защите облисполкомов и Минского горисполкома, дома ребенка должны информировать суд по месту постоянного жительства обязанного лица о </w:t>
      </w:r>
      <w:proofErr w:type="spellStart"/>
      <w:r w:rsidRPr="000A1513">
        <w:rPr>
          <w:rFonts w:ascii="Times New Roman" w:eastAsia="Times New Roman" w:hAnsi="Times New Roman" w:cs="Times New Roman"/>
          <w:color w:val="000000"/>
        </w:rPr>
        <w:t>непоступлении</w:t>
      </w:r>
      <w:proofErr w:type="spellEnd"/>
      <w:r w:rsidRPr="000A1513">
        <w:rPr>
          <w:rFonts w:ascii="Times New Roman" w:eastAsia="Times New Roman" w:hAnsi="Times New Roman" w:cs="Times New Roman"/>
          <w:color w:val="000000"/>
        </w:rPr>
        <w:t xml:space="preserve"> либо об изменении сумм расходов по содержанию детей, подлежащих взысканию.</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 xml:space="preserve">20. Освободить обязанных лиц </w:t>
      </w:r>
      <w:proofErr w:type="gramStart"/>
      <w:r w:rsidRPr="000A1513">
        <w:rPr>
          <w:rFonts w:ascii="Times New Roman" w:eastAsia="Times New Roman" w:hAnsi="Times New Roman" w:cs="Times New Roman"/>
          <w:color w:val="000000"/>
        </w:rPr>
        <w:t>от уплаты государственной пошлины за подачу в суд исковых заявлений о восстановлении их в родительских правах</w:t>
      </w:r>
      <w:proofErr w:type="gramEnd"/>
      <w:r w:rsidRPr="000A1513">
        <w:rPr>
          <w:rFonts w:ascii="Times New Roman" w:eastAsia="Times New Roman" w:hAnsi="Times New Roman" w:cs="Times New Roman"/>
          <w:color w:val="000000"/>
        </w:rPr>
        <w:t>.</w:t>
      </w:r>
      <w:r w:rsidRPr="000A1513">
        <w:rPr>
          <w:rFonts w:ascii="Times New Roman" w:eastAsia="Times New Roman" w:hAnsi="Times New Roman" w:cs="Times New Roman"/>
          <w:color w:val="000000"/>
        </w:rPr>
        <w:b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0A1513">
        <w:rPr>
          <w:rFonts w:ascii="Times New Roman" w:eastAsia="Times New Roman" w:hAnsi="Times New Roman" w:cs="Times New Roman"/>
          <w:color w:val="000000"/>
        </w:rPr>
        <w:t>фактах о</w:t>
      </w:r>
      <w:proofErr w:type="gramEnd"/>
      <w:r w:rsidRPr="000A1513">
        <w:rPr>
          <w:rFonts w:ascii="Times New Roman" w:eastAsia="Times New Roman" w:hAnsi="Times New Roman" w:cs="Times New Roman"/>
          <w:color w:val="000000"/>
        </w:rPr>
        <w:t xml:space="preserve"> ненадлежащем выполнении родителями обязанностей по воспитанию и содержанию детей.</w:t>
      </w:r>
      <w:r w:rsidRPr="000A1513">
        <w:rPr>
          <w:rFonts w:ascii="Times New Roman" w:eastAsia="Times New Roman" w:hAnsi="Times New Roman" w:cs="Times New Roman"/>
          <w:color w:val="000000"/>
        </w:rPr>
        <w:br/>
        <w:t xml:space="preserve">22. </w:t>
      </w:r>
      <w:proofErr w:type="gramStart"/>
      <w:r w:rsidRPr="000A1513">
        <w:rPr>
          <w:rFonts w:ascii="Times New Roman" w:eastAsia="Times New Roman" w:hAnsi="Times New Roman" w:cs="Times New Roman"/>
          <w:color w:val="000000"/>
        </w:rPr>
        <w:t>Совету Министров Республики Беларусь:</w:t>
      </w:r>
      <w:r w:rsidRPr="000A1513">
        <w:rPr>
          <w:rFonts w:ascii="Times New Roman" w:eastAsia="Times New Roman" w:hAnsi="Times New Roman" w:cs="Times New Roman"/>
          <w:color w:val="000000"/>
        </w:rPr>
        <w:br/>
        <w:t>22.1. до 1 января 2007 г.:</w:t>
      </w:r>
      <w:r w:rsidRPr="000A1513">
        <w:rPr>
          <w:rFonts w:ascii="Times New Roman" w:eastAsia="Times New Roman" w:hAnsi="Times New Roman" w:cs="Times New Roman"/>
          <w:color w:val="000000"/>
        </w:rPr>
        <w:br/>
        <w:t>определить порядок признания детей нуждающимися в государственной защите;</w:t>
      </w:r>
      <w:r w:rsidRPr="000A1513">
        <w:rPr>
          <w:rFonts w:ascii="Times New Roman" w:eastAsia="Times New Roman" w:hAnsi="Times New Roman" w:cs="Times New Roman"/>
          <w:color w:val="000000"/>
        </w:rPr>
        <w:b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r w:rsidRPr="000A1513">
        <w:rPr>
          <w:rFonts w:ascii="Times New Roman" w:eastAsia="Times New Roman" w:hAnsi="Times New Roman" w:cs="Times New Roman"/>
          <w:color w:val="000000"/>
        </w:rPr>
        <w:br/>
        <w:t>утвердить по согласованию с Президентом Республики Беларусь положение о трудоустройстве обязанных лиц;</w:t>
      </w:r>
      <w:proofErr w:type="gramEnd"/>
      <w:r w:rsidRPr="000A1513">
        <w:rPr>
          <w:rFonts w:ascii="Times New Roman" w:eastAsia="Times New Roman" w:hAnsi="Times New Roman" w:cs="Times New Roman"/>
          <w:color w:val="000000"/>
        </w:rPr>
        <w:br/>
      </w:r>
      <w:proofErr w:type="gramStart"/>
      <w:r w:rsidRPr="000A1513">
        <w:rPr>
          <w:rFonts w:ascii="Times New Roman" w:eastAsia="Times New Roman" w:hAnsi="Times New Roman" w:cs="Times New Roman"/>
          <w:color w:val="000000"/>
        </w:rPr>
        <w:t>установить порядок закрепления временно свободных жилых помещений обязанных лиц за их детьми, находящимися на государственном обеспечении;</w:t>
      </w:r>
      <w:r w:rsidRPr="000A1513">
        <w:rPr>
          <w:rFonts w:ascii="Times New Roman" w:eastAsia="Times New Roman" w:hAnsi="Times New Roman" w:cs="Times New Roman"/>
          <w:color w:val="000000"/>
        </w:rPr>
        <w:b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r w:rsidRPr="000A1513">
        <w:rPr>
          <w:rFonts w:ascii="Times New Roman" w:eastAsia="Times New Roman" w:hAnsi="Times New Roman" w:cs="Times New Roman"/>
          <w:color w:val="000000"/>
        </w:rPr>
        <w:br/>
        <w:t>установить размер базовой ставки платы за поднаем жилых помещений, сдаваемых в соответствии с пунктом 16 настоящего Декрета;</w:t>
      </w:r>
      <w:proofErr w:type="gramEnd"/>
      <w:r w:rsidRPr="000A1513">
        <w:rPr>
          <w:rFonts w:ascii="Times New Roman" w:eastAsia="Times New Roman" w:hAnsi="Times New Roman" w:cs="Times New Roman"/>
          <w:color w:val="000000"/>
        </w:rPr>
        <w:b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r w:rsidRPr="000A1513">
        <w:rPr>
          <w:rFonts w:ascii="Times New Roman" w:eastAsia="Times New Roman" w:hAnsi="Times New Roman" w:cs="Times New Roman"/>
          <w:color w:val="000000"/>
        </w:rPr>
        <w:br/>
      </w:r>
      <w:r w:rsidRPr="000A1513">
        <w:rPr>
          <w:rFonts w:ascii="Times New Roman" w:eastAsia="Times New Roman" w:hAnsi="Times New Roman" w:cs="Times New Roman"/>
          <w:color w:val="000000"/>
        </w:rPr>
        <w:lastRenderedPageBreak/>
        <w:t>обеспечить приведение нормативных правовых актов в соответствие с настоящим Декретом и принять иные меры по его реализации;</w:t>
      </w:r>
      <w:r w:rsidRPr="000A1513">
        <w:rPr>
          <w:rFonts w:ascii="Times New Roman" w:eastAsia="Times New Roman" w:hAnsi="Times New Roman" w:cs="Times New Roman"/>
          <w:color w:val="000000"/>
        </w:rPr>
        <w:b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0A1513">
        <w:rPr>
          <w:rFonts w:ascii="Times New Roman" w:eastAsia="Times New Roman" w:hAnsi="Times New Roman" w:cs="Times New Roman"/>
          <w:color w:val="000000"/>
        </w:rPr>
        <w:t>законы по вопросам</w:t>
      </w:r>
      <w:proofErr w:type="gramEnd"/>
      <w:r w:rsidRPr="000A1513">
        <w:rPr>
          <w:rFonts w:ascii="Times New Roman" w:eastAsia="Times New Roman" w:hAnsi="Times New Roman" w:cs="Times New Roman"/>
          <w:color w:val="000000"/>
        </w:rPr>
        <w:t>, вытекающим из положений данного Декрета;</w:t>
      </w:r>
      <w:r w:rsidRPr="000A1513">
        <w:rPr>
          <w:rFonts w:ascii="Times New Roman" w:eastAsia="Times New Roman" w:hAnsi="Times New Roman" w:cs="Times New Roman"/>
          <w:color w:val="000000"/>
        </w:rPr>
        <w:b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r w:rsidRPr="000A1513">
        <w:rPr>
          <w:rFonts w:ascii="Times New Roman" w:eastAsia="Times New Roman" w:hAnsi="Times New Roman" w:cs="Times New Roman"/>
          <w:color w:val="000000"/>
        </w:rPr>
        <w:b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r w:rsidRPr="000A1513">
        <w:rPr>
          <w:rFonts w:ascii="Times New Roman" w:eastAsia="Times New Roman" w:hAnsi="Times New Roman" w:cs="Times New Roman"/>
          <w:color w:val="000000"/>
        </w:rPr>
        <w:br/>
        <w:t>24. Министерству юстиции в двухмесячный срок создать банк данных о лицах, обязанных по решению суда возмещать расходы по содержанию детей.</w:t>
      </w:r>
      <w:r w:rsidRPr="000A1513">
        <w:rPr>
          <w:rFonts w:ascii="Times New Roman" w:eastAsia="Times New Roman" w:hAnsi="Times New Roman" w:cs="Times New Roman"/>
          <w:color w:val="000000"/>
        </w:rPr>
        <w:br/>
        <w:t xml:space="preserve">25. Министерству информации, Национальной государственной телерадиокомпании совместно с </w:t>
      </w:r>
      <w:proofErr w:type="gramStart"/>
      <w:r w:rsidRPr="000A1513">
        <w:rPr>
          <w:rFonts w:ascii="Times New Roman" w:eastAsia="Times New Roman" w:hAnsi="Times New Roman" w:cs="Times New Roman"/>
          <w:color w:val="000000"/>
        </w:rPr>
        <w:t>заинтересованными</w:t>
      </w:r>
      <w:proofErr w:type="gramEnd"/>
      <w:r w:rsidRPr="000A1513">
        <w:rPr>
          <w:rFonts w:ascii="Times New Roman" w:eastAsia="Times New Roman" w:hAnsi="Times New Roman" w:cs="Times New Roman"/>
          <w:color w:val="000000"/>
        </w:rP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r w:rsidRPr="000A1513">
        <w:rPr>
          <w:rFonts w:ascii="Times New Roman" w:eastAsia="Times New Roman" w:hAnsi="Times New Roman" w:cs="Times New Roman"/>
          <w:color w:val="000000"/>
        </w:rPr>
        <w:br/>
        <w:t>26. Облисполкомам и Минскому горисполкому:</w:t>
      </w:r>
      <w:r w:rsidRPr="000A1513">
        <w:rPr>
          <w:rFonts w:ascii="Times New Roman" w:eastAsia="Times New Roman" w:hAnsi="Times New Roman" w:cs="Times New Roman"/>
          <w:color w:val="000000"/>
        </w:rPr>
        <w:br/>
        <w:t>в двухмесячный срок:</w:t>
      </w:r>
      <w:r w:rsidRPr="000A1513">
        <w:rPr>
          <w:rFonts w:ascii="Times New Roman" w:eastAsia="Times New Roman" w:hAnsi="Times New Roman" w:cs="Times New Roman"/>
          <w:color w:val="000000"/>
        </w:rPr>
        <w:br/>
        <w:t>разработать комплекс мер по реализации настоящего Декрета;</w:t>
      </w:r>
      <w:r w:rsidRPr="000A1513">
        <w:rPr>
          <w:rFonts w:ascii="Times New Roman" w:eastAsia="Times New Roman" w:hAnsi="Times New Roman" w:cs="Times New Roman"/>
          <w:color w:val="000000"/>
        </w:rPr>
        <w:br/>
        <w:t>определить перечень организаций независимо от форм собственности для трудоустройства обязанных лиц;</w:t>
      </w:r>
      <w:r w:rsidRPr="000A1513">
        <w:rPr>
          <w:rFonts w:ascii="Times New Roman" w:eastAsia="Times New Roman" w:hAnsi="Times New Roman" w:cs="Times New Roman"/>
          <w:color w:val="000000"/>
        </w:rPr>
        <w:br/>
        <w:t>предусмотреть рабочие места для трудоустройства обязанных лиц, отбывающих наказание в виде ограничения свободы;</w:t>
      </w:r>
      <w:r w:rsidRPr="000A1513">
        <w:rPr>
          <w:rFonts w:ascii="Times New Roman" w:eastAsia="Times New Roman" w:hAnsi="Times New Roman" w:cs="Times New Roman"/>
          <w:color w:val="000000"/>
        </w:rPr>
        <w:b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0A1513" w:rsidRPr="000A1513" w:rsidRDefault="000A1513" w:rsidP="000A1513">
      <w:pPr>
        <w:shd w:val="clear" w:color="auto" w:fill="FFFFFF"/>
        <w:spacing w:after="0" w:line="240" w:lineRule="auto"/>
        <w:rPr>
          <w:rFonts w:ascii="Times New Roman" w:eastAsia="Times New Roman" w:hAnsi="Times New Roman" w:cs="Times New Roman"/>
          <w:color w:val="000000"/>
        </w:rPr>
      </w:pPr>
      <w:r w:rsidRPr="000A1513">
        <w:rPr>
          <w:rFonts w:ascii="Times New Roman" w:eastAsia="Times New Roman" w:hAnsi="Times New Roman" w:cs="Times New Roman"/>
          <w:color w:val="000000"/>
        </w:rP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r w:rsidRPr="000A1513">
        <w:rPr>
          <w:rFonts w:ascii="Times New Roman" w:eastAsia="Times New Roman" w:hAnsi="Times New Roman" w:cs="Times New Roman"/>
          <w:color w:val="000000"/>
        </w:rPr>
        <w:br/>
        <w:t xml:space="preserve">28. </w:t>
      </w:r>
      <w:proofErr w:type="gramStart"/>
      <w:r w:rsidRPr="000A1513">
        <w:rPr>
          <w:rFonts w:ascii="Times New Roman" w:eastAsia="Times New Roman" w:hAnsi="Times New Roman" w:cs="Times New Roman"/>
          <w:color w:val="000000"/>
        </w:rPr>
        <w:t>Контроль за</w:t>
      </w:r>
      <w:proofErr w:type="gramEnd"/>
      <w:r w:rsidRPr="000A1513">
        <w:rPr>
          <w:rFonts w:ascii="Times New Roman" w:eastAsia="Times New Roman" w:hAnsi="Times New Roman" w:cs="Times New Roman"/>
          <w:color w:val="000000"/>
        </w:rPr>
        <w:t xml:space="preserve"> выполнением настоящего Декрета возложить на облисполкомы и Минский горисполком, Министерство образования, Министерство внутренних дел, Министерство юстиции и Министерство труда и социальной защиты.</w:t>
      </w:r>
      <w:r w:rsidRPr="000A1513">
        <w:rPr>
          <w:rFonts w:ascii="Times New Roman" w:eastAsia="Times New Roman" w:hAnsi="Times New Roman" w:cs="Times New Roman"/>
          <w:color w:val="000000"/>
        </w:rPr>
        <w:b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r w:rsidRPr="000A1513">
        <w:rPr>
          <w:rFonts w:ascii="Times New Roman" w:eastAsia="Times New Roman" w:hAnsi="Times New Roman" w:cs="Times New Roman"/>
          <w:color w:val="000000"/>
        </w:rPr>
        <w:b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r w:rsidRPr="000A1513">
        <w:rPr>
          <w:rFonts w:ascii="Times New Roman" w:eastAsia="Times New Roman" w:hAnsi="Times New Roman" w:cs="Times New Roman"/>
          <w:color w:val="000000"/>
        </w:rPr>
        <w:b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r w:rsidRPr="000A1513">
        <w:rPr>
          <w:rFonts w:ascii="Times New Roman" w:eastAsia="Times New Roman" w:hAnsi="Times New Roman" w:cs="Times New Roman"/>
          <w:color w:val="000000"/>
        </w:rPr>
        <w:b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w:t>
      </w:r>
      <w:proofErr w:type="gramStart"/>
      <w:r w:rsidRPr="000A1513">
        <w:rPr>
          <w:rFonts w:ascii="Times New Roman" w:eastAsia="Times New Roman" w:hAnsi="Times New Roman" w:cs="Times New Roman"/>
          <w:color w:val="000000"/>
        </w:rPr>
        <w:t>кт вст</w:t>
      </w:r>
      <w:proofErr w:type="gramEnd"/>
      <w:r w:rsidRPr="000A1513">
        <w:rPr>
          <w:rFonts w:ascii="Times New Roman" w:eastAsia="Times New Roman" w:hAnsi="Times New Roman" w:cs="Times New Roman"/>
          <w:color w:val="000000"/>
        </w:rPr>
        <w:t>упают в силу со дня официального опубликования этого Декрета.</w:t>
      </w:r>
      <w:r w:rsidRPr="000A1513">
        <w:rPr>
          <w:rFonts w:ascii="Times New Roman" w:eastAsia="Times New Roman" w:hAnsi="Times New Roman" w:cs="Times New Roman"/>
          <w:color w:val="000000"/>
        </w:rPr>
        <w:b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000000" w:rsidRPr="000A1513" w:rsidRDefault="000A1513">
      <w:pPr>
        <w:rPr>
          <w:rFonts w:ascii="Times New Roman" w:hAnsi="Times New Roman" w:cs="Times New Roman"/>
        </w:rPr>
      </w:pPr>
    </w:p>
    <w:sectPr w:rsidR="00000000" w:rsidRPr="000A1513" w:rsidSect="000A1513">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A1513"/>
    <w:rsid w:val="000A1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51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A1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1513"/>
  </w:style>
  <w:style w:type="character" w:styleId="a4">
    <w:name w:val="Hyperlink"/>
    <w:basedOn w:val="a0"/>
    <w:uiPriority w:val="99"/>
    <w:semiHidden/>
    <w:unhideWhenUsed/>
    <w:rsid w:val="000A1513"/>
    <w:rPr>
      <w:color w:val="0000FF"/>
      <w:u w:val="single"/>
    </w:rPr>
  </w:style>
  <w:style w:type="character" w:styleId="a5">
    <w:name w:val="Strong"/>
    <w:basedOn w:val="a0"/>
    <w:uiPriority w:val="22"/>
    <w:qFormat/>
    <w:rsid w:val="000A1513"/>
    <w:rPr>
      <w:b/>
      <w:bCs/>
    </w:rPr>
  </w:style>
</w:styles>
</file>

<file path=word/webSettings.xml><?xml version="1.0" encoding="utf-8"?>
<w:webSettings xmlns:r="http://schemas.openxmlformats.org/officeDocument/2006/relationships" xmlns:w="http://schemas.openxmlformats.org/wordprocessingml/2006/main">
  <w:divs>
    <w:div w:id="1738431299">
      <w:bodyDiv w:val="1"/>
      <w:marLeft w:val="0"/>
      <w:marRight w:val="0"/>
      <w:marTop w:val="0"/>
      <w:marBottom w:val="0"/>
      <w:divBdr>
        <w:top w:val="none" w:sz="0" w:space="0" w:color="auto"/>
        <w:left w:val="none" w:sz="0" w:space="0" w:color="auto"/>
        <w:bottom w:val="none" w:sz="0" w:space="0" w:color="auto"/>
        <w:right w:val="none" w:sz="0" w:space="0" w:color="auto"/>
      </w:divBdr>
      <w:divsChild>
        <w:div w:id="173935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by.org/news/category/society" TargetMode="External"/><Relationship Id="rId3" Type="http://schemas.openxmlformats.org/officeDocument/2006/relationships/webSettings" Target="webSettings.xml"/><Relationship Id="rId7" Type="http://schemas.openxmlformats.org/officeDocument/2006/relationships/hyperlink" Target="http://www.newsby.org/news/category/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by.org/news/category/zakon" TargetMode="External"/><Relationship Id="rId11" Type="http://schemas.openxmlformats.org/officeDocument/2006/relationships/theme" Target="theme/theme1.xml"/><Relationship Id="rId5" Type="http://schemas.openxmlformats.org/officeDocument/2006/relationships/hyperlink" Target="http://www.newsby.org/news/category/documents" TargetMode="External"/><Relationship Id="rId10" Type="http://schemas.openxmlformats.org/officeDocument/2006/relationships/fontTable" Target="fontTable.xml"/><Relationship Id="rId4" Type="http://schemas.openxmlformats.org/officeDocument/2006/relationships/hyperlink" Target="http://www.newsby.org/news/category/belarus" TargetMode="External"/><Relationship Id="rId9" Type="http://schemas.openxmlformats.org/officeDocument/2006/relationships/hyperlink" Target="http://www.newsby.org/news/category/fam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5272</Words>
  <Characters>30055</Characters>
  <Application>Microsoft Office Word</Application>
  <DocSecurity>0</DocSecurity>
  <Lines>250</Lines>
  <Paragraphs>70</Paragraphs>
  <ScaleCrop>false</ScaleCrop>
  <Company>Microsoft</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2017-06-21T07:01:00Z</dcterms:created>
  <dcterms:modified xsi:type="dcterms:W3CDTF">2017-06-21T07:05:00Z</dcterms:modified>
</cp:coreProperties>
</file>