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825996">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w:t>
      </w:r>
      <w:r w:rsidR="004A35F9">
        <w:rPr>
          <w:rFonts w:ascii="Times New Roman" w:hAnsi="Times New Roman"/>
          <w:b/>
          <w:sz w:val="28"/>
          <w:szCs w:val="28"/>
        </w:rPr>
        <w:t>ГОРОДСКО</w:t>
      </w:r>
      <w:r w:rsidRPr="00065F6B">
        <w:rPr>
          <w:rFonts w:ascii="Times New Roman" w:hAnsi="Times New Roman"/>
          <w:b/>
          <w:sz w:val="28"/>
          <w:szCs w:val="28"/>
        </w:rPr>
        <w:t xml:space="preserve">Й </w:t>
      </w:r>
    </w:p>
    <w:p w:rsidR="0007219E" w:rsidRPr="00065F6B" w:rsidRDefault="0007219E" w:rsidP="00825996">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825996">
      <w:pPr>
        <w:widowControl w:val="0"/>
        <w:spacing w:after="0" w:line="240" w:lineRule="auto"/>
        <w:jc w:val="center"/>
        <w:rPr>
          <w:rFonts w:ascii="Times New Roman" w:hAnsi="Times New Roman"/>
          <w:b/>
          <w:sz w:val="28"/>
          <w:szCs w:val="28"/>
        </w:rPr>
      </w:pPr>
    </w:p>
    <w:p w:rsidR="0007219E" w:rsidRPr="00065F6B" w:rsidRDefault="004A35F9" w:rsidP="00825996">
      <w:pPr>
        <w:widowControl w:val="0"/>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825996">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FD15B4" w:rsidRPr="00FD15B4" w:rsidRDefault="00FD15B4" w:rsidP="00825996">
      <w:pPr>
        <w:widowControl w:val="0"/>
        <w:spacing w:after="0" w:line="240" w:lineRule="auto"/>
        <w:jc w:val="center"/>
        <w:rPr>
          <w:rFonts w:ascii="Times New Roman" w:hAnsi="Times New Roman"/>
          <w:b/>
          <w:i/>
          <w:sz w:val="40"/>
          <w:szCs w:val="40"/>
        </w:rPr>
      </w:pPr>
      <w:r w:rsidRPr="00FD15B4">
        <w:rPr>
          <w:rFonts w:ascii="Times New Roman" w:hAnsi="Times New Roman"/>
          <w:b/>
          <w:sz w:val="40"/>
          <w:szCs w:val="40"/>
        </w:rPr>
        <w:t xml:space="preserve">ДОСТУПНОЕ ЖИЛЬЕ – ПРИОРИТЕТНАЯ ЗАДАЧА СОЦИАЛЬНОЙ ПОЛИТИКИ РЕСПУБЛИКИ БЕЛАРУСЬ </w:t>
      </w:r>
    </w:p>
    <w:p w:rsidR="0007219E" w:rsidRPr="00065F6B" w:rsidRDefault="0007219E" w:rsidP="00825996">
      <w:pPr>
        <w:widowControl w:val="0"/>
        <w:spacing w:after="0" w:line="240" w:lineRule="auto"/>
        <w:jc w:val="center"/>
        <w:rPr>
          <w:rFonts w:ascii="Times New Roman" w:hAnsi="Times New Roman"/>
          <w:b/>
          <w:sz w:val="28"/>
          <w:szCs w:val="28"/>
        </w:rPr>
      </w:pPr>
    </w:p>
    <w:p w:rsidR="0007219E" w:rsidRPr="00065F6B" w:rsidRDefault="0007219E" w:rsidP="00825996">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rPr>
          <w:rFonts w:ascii="Times New Roman" w:hAnsi="Times New Roman"/>
          <w:b/>
          <w:sz w:val="28"/>
          <w:szCs w:val="28"/>
        </w:rPr>
      </w:pPr>
    </w:p>
    <w:p w:rsidR="00A75E42" w:rsidRPr="00065F6B" w:rsidRDefault="00A75E42" w:rsidP="00825996">
      <w:pPr>
        <w:widowControl w:val="0"/>
        <w:spacing w:after="0" w:line="240" w:lineRule="auto"/>
        <w:rPr>
          <w:rFonts w:ascii="Times New Roman" w:hAnsi="Times New Roman"/>
          <w:b/>
          <w:sz w:val="28"/>
          <w:szCs w:val="28"/>
        </w:rPr>
      </w:pPr>
    </w:p>
    <w:p w:rsidR="00A75E42" w:rsidRPr="00065F6B" w:rsidRDefault="00A75E42" w:rsidP="00825996">
      <w:pPr>
        <w:widowControl w:val="0"/>
        <w:spacing w:after="0" w:line="240" w:lineRule="auto"/>
        <w:rPr>
          <w:rFonts w:ascii="Times New Roman" w:hAnsi="Times New Roman"/>
          <w:b/>
          <w:sz w:val="28"/>
          <w:szCs w:val="28"/>
        </w:rPr>
      </w:pPr>
    </w:p>
    <w:p w:rsidR="00A75E42" w:rsidRDefault="00A75E42" w:rsidP="00825996">
      <w:pPr>
        <w:widowControl w:val="0"/>
        <w:spacing w:after="0" w:line="240" w:lineRule="auto"/>
        <w:rPr>
          <w:rFonts w:ascii="Times New Roman" w:hAnsi="Times New Roman"/>
          <w:b/>
          <w:sz w:val="28"/>
          <w:szCs w:val="28"/>
        </w:rPr>
      </w:pPr>
    </w:p>
    <w:p w:rsidR="000766DB" w:rsidRPr="00065F6B" w:rsidRDefault="000766DB" w:rsidP="00825996">
      <w:pPr>
        <w:widowControl w:val="0"/>
        <w:spacing w:after="0" w:line="240" w:lineRule="auto"/>
        <w:rPr>
          <w:rFonts w:ascii="Times New Roman" w:hAnsi="Times New Roman"/>
          <w:b/>
          <w:sz w:val="28"/>
          <w:szCs w:val="28"/>
        </w:rPr>
      </w:pPr>
    </w:p>
    <w:p w:rsidR="00A75E42" w:rsidRPr="00065F6B" w:rsidRDefault="00A75E42" w:rsidP="00825996">
      <w:pPr>
        <w:widowControl w:val="0"/>
        <w:spacing w:after="0" w:line="240" w:lineRule="auto"/>
        <w:rPr>
          <w:rFonts w:ascii="Times New Roman" w:hAnsi="Times New Roman"/>
          <w:b/>
          <w:sz w:val="28"/>
          <w:szCs w:val="28"/>
        </w:rPr>
      </w:pPr>
    </w:p>
    <w:p w:rsidR="00A75E42" w:rsidRPr="00065F6B" w:rsidRDefault="00A75E42" w:rsidP="00825996">
      <w:pPr>
        <w:widowControl w:val="0"/>
        <w:spacing w:after="0" w:line="240" w:lineRule="auto"/>
        <w:rPr>
          <w:rFonts w:ascii="Times New Roman" w:hAnsi="Times New Roman"/>
          <w:b/>
          <w:sz w:val="28"/>
          <w:szCs w:val="28"/>
        </w:rPr>
      </w:pPr>
    </w:p>
    <w:p w:rsidR="00A75E42" w:rsidRDefault="00A75E42" w:rsidP="00825996">
      <w:pPr>
        <w:widowControl w:val="0"/>
        <w:spacing w:after="0" w:line="240" w:lineRule="auto"/>
        <w:rPr>
          <w:rFonts w:ascii="Times New Roman" w:hAnsi="Times New Roman"/>
          <w:b/>
          <w:sz w:val="28"/>
          <w:szCs w:val="28"/>
        </w:rPr>
      </w:pPr>
    </w:p>
    <w:p w:rsidR="004A35F9" w:rsidRDefault="004A35F9" w:rsidP="00825996">
      <w:pPr>
        <w:widowControl w:val="0"/>
        <w:spacing w:after="0" w:line="240" w:lineRule="auto"/>
        <w:rPr>
          <w:rFonts w:ascii="Times New Roman" w:hAnsi="Times New Roman"/>
          <w:b/>
          <w:sz w:val="28"/>
          <w:szCs w:val="28"/>
        </w:rPr>
      </w:pPr>
    </w:p>
    <w:p w:rsidR="004A35F9" w:rsidRPr="00065F6B" w:rsidRDefault="004A35F9" w:rsidP="00825996">
      <w:pPr>
        <w:widowControl w:val="0"/>
        <w:spacing w:after="0" w:line="240" w:lineRule="auto"/>
        <w:rPr>
          <w:rFonts w:ascii="Times New Roman" w:hAnsi="Times New Roman"/>
          <w:b/>
          <w:sz w:val="28"/>
          <w:szCs w:val="28"/>
        </w:rPr>
      </w:pPr>
    </w:p>
    <w:p w:rsidR="0007219E" w:rsidRPr="00065F6B" w:rsidRDefault="0007219E" w:rsidP="00825996">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2E7443" w:rsidRDefault="00FD15B4" w:rsidP="004A35F9">
      <w:pPr>
        <w:widowControl w:val="0"/>
        <w:spacing w:after="0" w:line="240" w:lineRule="auto"/>
        <w:jc w:val="center"/>
        <w:rPr>
          <w:rFonts w:ascii="Times New Roman" w:hAnsi="Times New Roman"/>
          <w:b/>
          <w:sz w:val="30"/>
          <w:szCs w:val="30"/>
        </w:rPr>
      </w:pPr>
      <w:r>
        <w:rPr>
          <w:rFonts w:ascii="Times New Roman" w:hAnsi="Times New Roman"/>
          <w:b/>
          <w:sz w:val="28"/>
          <w:szCs w:val="28"/>
        </w:rPr>
        <w:t>август</w:t>
      </w:r>
      <w:r w:rsidR="0007219E" w:rsidRPr="00065F6B">
        <w:rPr>
          <w:rFonts w:ascii="Times New Roman" w:hAnsi="Times New Roman"/>
          <w:b/>
          <w:sz w:val="28"/>
          <w:szCs w:val="28"/>
        </w:rPr>
        <w:t xml:space="preserve"> 2022 г.</w:t>
      </w:r>
      <w:r w:rsidR="002E7443">
        <w:rPr>
          <w:rFonts w:ascii="Times New Roman" w:hAnsi="Times New Roman"/>
          <w:b/>
          <w:sz w:val="30"/>
          <w:szCs w:val="30"/>
        </w:rPr>
        <w:br w:type="page"/>
      </w:r>
    </w:p>
    <w:p w:rsidR="009071F0" w:rsidRDefault="009071F0" w:rsidP="009071F0">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9071F0" w:rsidRPr="00B10ED4" w:rsidRDefault="009071F0">
      <w:pPr>
        <w:spacing w:after="0" w:line="240" w:lineRule="auto"/>
        <w:rPr>
          <w:rFonts w:ascii="Times New Roman" w:hAnsi="Times New Roman"/>
          <w:sz w:val="30"/>
          <w:szCs w:val="30"/>
        </w:rPr>
      </w:pPr>
    </w:p>
    <w:p w:rsidR="006A7907" w:rsidRDefault="006A7907" w:rsidP="006A7907">
      <w:pPr>
        <w:pStyle w:val="a5"/>
        <w:widowControl w:val="0"/>
        <w:numPr>
          <w:ilvl w:val="0"/>
          <w:numId w:val="5"/>
        </w:numPr>
        <w:spacing w:after="0" w:line="280" w:lineRule="exact"/>
        <w:ind w:left="426"/>
        <w:rPr>
          <w:rFonts w:ascii="Times New Roman" w:hAnsi="Times New Roman"/>
          <w:sz w:val="30"/>
          <w:szCs w:val="30"/>
        </w:rPr>
      </w:pPr>
      <w:r>
        <w:rPr>
          <w:rFonts w:ascii="Times New Roman" w:hAnsi="Times New Roman"/>
          <w:sz w:val="30"/>
          <w:szCs w:val="30"/>
        </w:rPr>
        <w:t>Д</w:t>
      </w:r>
      <w:r w:rsidRPr="006A7907">
        <w:rPr>
          <w:rFonts w:ascii="Times New Roman" w:hAnsi="Times New Roman"/>
          <w:sz w:val="30"/>
          <w:szCs w:val="30"/>
        </w:rPr>
        <w:t xml:space="preserve">оступное жилье – приоритетная задача </w:t>
      </w:r>
    </w:p>
    <w:p w:rsidR="009071F0" w:rsidRPr="006A7907" w:rsidRDefault="006A7907" w:rsidP="006A7907">
      <w:pPr>
        <w:pStyle w:val="a5"/>
        <w:widowControl w:val="0"/>
        <w:spacing w:after="0" w:line="280" w:lineRule="exact"/>
        <w:ind w:left="426"/>
        <w:rPr>
          <w:rFonts w:ascii="Times New Roman" w:hAnsi="Times New Roman"/>
          <w:sz w:val="30"/>
          <w:szCs w:val="30"/>
        </w:rPr>
      </w:pPr>
      <w:r>
        <w:rPr>
          <w:rFonts w:ascii="Times New Roman" w:hAnsi="Times New Roman"/>
          <w:sz w:val="30"/>
          <w:szCs w:val="30"/>
        </w:rPr>
        <w:t>социальной политики Р</w:t>
      </w:r>
      <w:r w:rsidRPr="006A7907">
        <w:rPr>
          <w:rFonts w:ascii="Times New Roman" w:hAnsi="Times New Roman"/>
          <w:sz w:val="30"/>
          <w:szCs w:val="30"/>
        </w:rPr>
        <w:t xml:space="preserve">еспублики </w:t>
      </w:r>
      <w:r>
        <w:rPr>
          <w:rFonts w:ascii="Times New Roman" w:hAnsi="Times New Roman"/>
          <w:sz w:val="30"/>
          <w:szCs w:val="30"/>
        </w:rPr>
        <w:t>Б</w:t>
      </w:r>
      <w:r w:rsidRPr="006A7907">
        <w:rPr>
          <w:rFonts w:ascii="Times New Roman" w:hAnsi="Times New Roman"/>
          <w:sz w:val="30"/>
          <w:szCs w:val="30"/>
        </w:rPr>
        <w:t>еларусь</w:t>
      </w:r>
      <w:r w:rsidR="00B10ED4" w:rsidRPr="006A7907">
        <w:rPr>
          <w:rFonts w:ascii="Times New Roman" w:hAnsi="Times New Roman"/>
          <w:sz w:val="30"/>
          <w:szCs w:val="30"/>
        </w:rPr>
        <w:t xml:space="preserve"> …………………</w:t>
      </w:r>
      <w:r>
        <w:rPr>
          <w:rFonts w:ascii="Times New Roman" w:hAnsi="Times New Roman"/>
          <w:sz w:val="30"/>
          <w:szCs w:val="30"/>
        </w:rPr>
        <w:t>……</w:t>
      </w:r>
      <w:r w:rsidR="00B10ED4" w:rsidRPr="006A7907">
        <w:rPr>
          <w:rFonts w:ascii="Times New Roman" w:hAnsi="Times New Roman"/>
          <w:sz w:val="30"/>
          <w:szCs w:val="30"/>
        </w:rPr>
        <w:t>….3</w:t>
      </w:r>
    </w:p>
    <w:p w:rsidR="00B10ED4" w:rsidRDefault="00B10ED4" w:rsidP="00B10ED4">
      <w:pPr>
        <w:widowControl w:val="0"/>
        <w:spacing w:after="0" w:line="280" w:lineRule="exact"/>
        <w:ind w:left="284" w:hanging="11"/>
        <w:rPr>
          <w:rFonts w:ascii="Times New Roman" w:hAnsi="Times New Roman"/>
          <w:sz w:val="30"/>
          <w:szCs w:val="30"/>
        </w:rPr>
      </w:pPr>
    </w:p>
    <w:p w:rsidR="00B10ED4" w:rsidRPr="00B10ED4" w:rsidRDefault="00B10ED4" w:rsidP="00B10ED4">
      <w:pPr>
        <w:pStyle w:val="a5"/>
        <w:widowControl w:val="0"/>
        <w:numPr>
          <w:ilvl w:val="0"/>
          <w:numId w:val="5"/>
        </w:numPr>
        <w:spacing w:after="0" w:line="280" w:lineRule="exact"/>
        <w:ind w:left="426"/>
        <w:rPr>
          <w:rFonts w:ascii="Times New Roman" w:hAnsi="Times New Roman"/>
          <w:sz w:val="30"/>
          <w:szCs w:val="30"/>
        </w:rPr>
      </w:pPr>
      <w:r>
        <w:rPr>
          <w:rFonts w:ascii="Times New Roman" w:hAnsi="Times New Roman"/>
          <w:sz w:val="30"/>
          <w:szCs w:val="30"/>
        </w:rPr>
        <w:t>Р</w:t>
      </w:r>
      <w:r w:rsidRPr="00B10ED4">
        <w:rPr>
          <w:rFonts w:ascii="Times New Roman" w:hAnsi="Times New Roman"/>
          <w:sz w:val="30"/>
          <w:szCs w:val="30"/>
        </w:rPr>
        <w:t xml:space="preserve">ациональное использование земельных </w:t>
      </w:r>
    </w:p>
    <w:p w:rsidR="00B10ED4" w:rsidRDefault="00B10ED4" w:rsidP="00B10ED4">
      <w:pPr>
        <w:pStyle w:val="a5"/>
        <w:widowControl w:val="0"/>
        <w:spacing w:after="0" w:line="280" w:lineRule="exact"/>
        <w:ind w:left="426"/>
        <w:rPr>
          <w:rFonts w:ascii="Times New Roman" w:hAnsi="Times New Roman"/>
          <w:sz w:val="30"/>
          <w:szCs w:val="30"/>
        </w:rPr>
      </w:pPr>
      <w:r w:rsidRPr="00B10ED4">
        <w:rPr>
          <w:rFonts w:ascii="Times New Roman" w:hAnsi="Times New Roman"/>
          <w:sz w:val="30"/>
          <w:szCs w:val="30"/>
        </w:rPr>
        <w:t>ресурсов – фундамент стабильности государства</w:t>
      </w:r>
      <w:r>
        <w:rPr>
          <w:rFonts w:ascii="Times New Roman" w:hAnsi="Times New Roman"/>
          <w:sz w:val="30"/>
          <w:szCs w:val="30"/>
        </w:rPr>
        <w:t>……………………15</w:t>
      </w:r>
    </w:p>
    <w:p w:rsidR="00B10ED4" w:rsidRDefault="00B10ED4" w:rsidP="00B10ED4">
      <w:pPr>
        <w:pStyle w:val="a5"/>
        <w:widowControl w:val="0"/>
        <w:spacing w:after="0" w:line="280" w:lineRule="exact"/>
        <w:ind w:left="426"/>
        <w:rPr>
          <w:rFonts w:ascii="Times New Roman" w:hAnsi="Times New Roman"/>
          <w:sz w:val="30"/>
          <w:szCs w:val="30"/>
        </w:rPr>
      </w:pPr>
    </w:p>
    <w:p w:rsidR="00B10ED4" w:rsidRDefault="00B10ED4" w:rsidP="00B10ED4">
      <w:pPr>
        <w:pStyle w:val="a5"/>
        <w:widowControl w:val="0"/>
        <w:numPr>
          <w:ilvl w:val="0"/>
          <w:numId w:val="5"/>
        </w:numPr>
        <w:spacing w:after="0" w:line="280" w:lineRule="exact"/>
        <w:ind w:left="426"/>
        <w:rPr>
          <w:rFonts w:ascii="Times New Roman" w:hAnsi="Times New Roman"/>
          <w:sz w:val="30"/>
          <w:szCs w:val="30"/>
        </w:rPr>
      </w:pPr>
      <w:r>
        <w:rPr>
          <w:rFonts w:ascii="Times New Roman" w:hAnsi="Times New Roman"/>
          <w:sz w:val="30"/>
          <w:szCs w:val="30"/>
        </w:rPr>
        <w:t>О</w:t>
      </w:r>
      <w:r w:rsidRPr="00B10ED4">
        <w:rPr>
          <w:rFonts w:ascii="Times New Roman" w:hAnsi="Times New Roman"/>
          <w:sz w:val="30"/>
          <w:szCs w:val="30"/>
        </w:rPr>
        <w:t xml:space="preserve">перативная обстановка в области. </w:t>
      </w:r>
    </w:p>
    <w:p w:rsidR="00B10ED4" w:rsidRDefault="00B10ED4" w:rsidP="00B10ED4">
      <w:pPr>
        <w:pStyle w:val="a5"/>
        <w:widowControl w:val="0"/>
        <w:spacing w:after="0" w:line="280" w:lineRule="exact"/>
        <w:ind w:left="426"/>
        <w:rPr>
          <w:rFonts w:ascii="Times New Roman" w:hAnsi="Times New Roman"/>
          <w:sz w:val="30"/>
          <w:szCs w:val="30"/>
        </w:rPr>
      </w:pPr>
      <w:r>
        <w:rPr>
          <w:rFonts w:ascii="Times New Roman" w:hAnsi="Times New Roman"/>
          <w:sz w:val="30"/>
          <w:szCs w:val="30"/>
        </w:rPr>
        <w:t>П</w:t>
      </w:r>
      <w:r w:rsidRPr="00B10ED4">
        <w:rPr>
          <w:rFonts w:ascii="Times New Roman" w:hAnsi="Times New Roman"/>
          <w:sz w:val="30"/>
          <w:szCs w:val="30"/>
        </w:rPr>
        <w:t>ечное от</w:t>
      </w:r>
      <w:r>
        <w:rPr>
          <w:rFonts w:ascii="Times New Roman" w:hAnsi="Times New Roman"/>
          <w:sz w:val="30"/>
          <w:szCs w:val="30"/>
        </w:rPr>
        <w:t xml:space="preserve">опление и котельное отопление. </w:t>
      </w:r>
    </w:p>
    <w:p w:rsidR="00B10ED4" w:rsidRDefault="00B10ED4" w:rsidP="00B10ED4">
      <w:pPr>
        <w:pStyle w:val="a5"/>
        <w:widowControl w:val="0"/>
        <w:spacing w:after="0" w:line="280" w:lineRule="exact"/>
        <w:ind w:left="426"/>
        <w:rPr>
          <w:rFonts w:ascii="Times New Roman" w:hAnsi="Times New Roman"/>
          <w:sz w:val="30"/>
          <w:szCs w:val="30"/>
        </w:rPr>
      </w:pPr>
      <w:r>
        <w:rPr>
          <w:rFonts w:ascii="Times New Roman" w:hAnsi="Times New Roman"/>
          <w:sz w:val="30"/>
          <w:szCs w:val="30"/>
        </w:rPr>
        <w:t>АПИ</w:t>
      </w:r>
      <w:r w:rsidRPr="00B10ED4">
        <w:rPr>
          <w:rFonts w:ascii="Times New Roman" w:hAnsi="Times New Roman"/>
          <w:sz w:val="30"/>
          <w:szCs w:val="30"/>
        </w:rPr>
        <w:t xml:space="preserve">. </w:t>
      </w:r>
      <w:r>
        <w:rPr>
          <w:rFonts w:ascii="Times New Roman" w:hAnsi="Times New Roman"/>
          <w:sz w:val="30"/>
          <w:szCs w:val="30"/>
        </w:rPr>
        <w:t>Д</w:t>
      </w:r>
      <w:r w:rsidRPr="00B10ED4">
        <w:rPr>
          <w:rFonts w:ascii="Times New Roman" w:hAnsi="Times New Roman"/>
          <w:sz w:val="30"/>
          <w:szCs w:val="30"/>
        </w:rPr>
        <w:t xml:space="preserve">ети в школу. </w:t>
      </w:r>
      <w:r>
        <w:rPr>
          <w:rFonts w:ascii="Times New Roman" w:hAnsi="Times New Roman"/>
          <w:sz w:val="30"/>
          <w:szCs w:val="30"/>
        </w:rPr>
        <w:t>Р</w:t>
      </w:r>
      <w:r w:rsidRPr="00B10ED4">
        <w:rPr>
          <w:rFonts w:ascii="Times New Roman" w:hAnsi="Times New Roman"/>
          <w:sz w:val="30"/>
          <w:szCs w:val="30"/>
        </w:rPr>
        <w:t>еспубликанская акция</w:t>
      </w:r>
    </w:p>
    <w:p w:rsidR="00B10ED4" w:rsidRDefault="00B10ED4" w:rsidP="00B10ED4">
      <w:pPr>
        <w:pStyle w:val="a5"/>
        <w:widowControl w:val="0"/>
        <w:spacing w:after="0" w:line="280" w:lineRule="exact"/>
        <w:ind w:left="426"/>
        <w:rPr>
          <w:rFonts w:ascii="Times New Roman" w:hAnsi="Times New Roman"/>
          <w:sz w:val="30"/>
          <w:szCs w:val="30"/>
        </w:rPr>
      </w:pPr>
      <w:r w:rsidRPr="00B10ED4">
        <w:rPr>
          <w:rFonts w:ascii="Times New Roman" w:hAnsi="Times New Roman"/>
          <w:sz w:val="30"/>
          <w:szCs w:val="30"/>
        </w:rPr>
        <w:t>«</w:t>
      </w:r>
      <w:r>
        <w:rPr>
          <w:rFonts w:ascii="Times New Roman" w:hAnsi="Times New Roman"/>
          <w:sz w:val="30"/>
          <w:szCs w:val="30"/>
        </w:rPr>
        <w:t>В</w:t>
      </w:r>
      <w:r w:rsidRPr="00B10ED4">
        <w:rPr>
          <w:rFonts w:ascii="Times New Roman" w:hAnsi="Times New Roman"/>
          <w:sz w:val="30"/>
          <w:szCs w:val="30"/>
        </w:rPr>
        <w:t xml:space="preserve"> центре внимания дети», заблудившиеся в лесу.</w:t>
      </w:r>
    </w:p>
    <w:p w:rsidR="00B10ED4" w:rsidRPr="00B10ED4" w:rsidRDefault="00B10ED4" w:rsidP="00B10ED4">
      <w:pPr>
        <w:pStyle w:val="a5"/>
        <w:widowControl w:val="0"/>
        <w:spacing w:after="0" w:line="280" w:lineRule="exact"/>
        <w:ind w:left="426"/>
        <w:rPr>
          <w:rFonts w:ascii="Times New Roman" w:hAnsi="Times New Roman"/>
          <w:sz w:val="30"/>
          <w:szCs w:val="30"/>
        </w:rPr>
      </w:pPr>
      <w:r>
        <w:rPr>
          <w:rFonts w:ascii="Times New Roman" w:hAnsi="Times New Roman"/>
          <w:sz w:val="30"/>
          <w:szCs w:val="30"/>
        </w:rPr>
        <w:t>Д</w:t>
      </w:r>
      <w:r w:rsidRPr="00B10ED4">
        <w:rPr>
          <w:rFonts w:ascii="Times New Roman" w:hAnsi="Times New Roman"/>
          <w:sz w:val="30"/>
          <w:szCs w:val="30"/>
        </w:rPr>
        <w:t>ействия населения по сигналу «</w:t>
      </w:r>
      <w:r>
        <w:rPr>
          <w:rFonts w:ascii="Times New Roman" w:hAnsi="Times New Roman"/>
          <w:sz w:val="30"/>
          <w:szCs w:val="30"/>
        </w:rPr>
        <w:t>В</w:t>
      </w:r>
      <w:r w:rsidRPr="00B10ED4">
        <w:rPr>
          <w:rFonts w:ascii="Times New Roman" w:hAnsi="Times New Roman"/>
          <w:sz w:val="30"/>
          <w:szCs w:val="30"/>
        </w:rPr>
        <w:t>нимание всем!»</w:t>
      </w:r>
      <w:r>
        <w:rPr>
          <w:rFonts w:ascii="Times New Roman" w:hAnsi="Times New Roman"/>
          <w:sz w:val="30"/>
          <w:szCs w:val="30"/>
        </w:rPr>
        <w:t>………………….19</w:t>
      </w:r>
    </w:p>
    <w:p w:rsidR="009071F0" w:rsidRDefault="009071F0">
      <w:pPr>
        <w:spacing w:after="0" w:line="240" w:lineRule="auto"/>
        <w:rPr>
          <w:rFonts w:ascii="Times New Roman" w:hAnsi="Times New Roman"/>
          <w:b/>
          <w:sz w:val="30"/>
          <w:szCs w:val="30"/>
        </w:rPr>
      </w:pPr>
      <w:r>
        <w:rPr>
          <w:rFonts w:ascii="Times New Roman" w:hAnsi="Times New Roman"/>
          <w:b/>
          <w:sz w:val="30"/>
          <w:szCs w:val="30"/>
        </w:rPr>
        <w:br w:type="page"/>
      </w:r>
    </w:p>
    <w:p w:rsidR="000766DB" w:rsidRPr="000766DB" w:rsidRDefault="006A7907" w:rsidP="00825996">
      <w:pPr>
        <w:widowControl w:val="0"/>
        <w:autoSpaceDE w:val="0"/>
        <w:autoSpaceDN w:val="0"/>
        <w:adjustRightInd w:val="0"/>
        <w:spacing w:after="0" w:line="240" w:lineRule="auto"/>
        <w:jc w:val="center"/>
        <w:rPr>
          <w:rFonts w:ascii="Times New Roman" w:hAnsi="Times New Roman"/>
          <w:b/>
          <w:sz w:val="30"/>
          <w:szCs w:val="30"/>
        </w:rPr>
      </w:pPr>
      <w:r w:rsidRPr="006A7907">
        <w:rPr>
          <w:rFonts w:ascii="Times New Roman" w:hAnsi="Times New Roman"/>
          <w:b/>
          <w:sz w:val="30"/>
          <w:szCs w:val="30"/>
        </w:rPr>
        <w:lastRenderedPageBreak/>
        <w:t>ДОСТУПНОЕ ЖИЛЬЕ – ПРИОРИТЕТНАЯ ЗАДАЧА СОЦИАЛЬНОЙ ПОЛИТИКИ РЕСПУБЛИКИ БЕЛАРУСЬ</w:t>
      </w:r>
    </w:p>
    <w:p w:rsidR="00065F6B" w:rsidRPr="00065F6B" w:rsidRDefault="00065F6B" w:rsidP="00825996">
      <w:pPr>
        <w:widowControl w:val="0"/>
        <w:autoSpaceDE w:val="0"/>
        <w:autoSpaceDN w:val="0"/>
        <w:adjustRightInd w:val="0"/>
        <w:spacing w:after="0" w:line="240" w:lineRule="auto"/>
        <w:jc w:val="center"/>
        <w:rPr>
          <w:rFonts w:ascii="Times New Roman" w:hAnsi="Times New Roman"/>
          <w:b/>
          <w:sz w:val="30"/>
          <w:szCs w:val="30"/>
        </w:rPr>
      </w:pP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Вопросы строительства в целом, и, особенно, обеспечения граждан качественным и доступным жильем, находятся на постоянном контроле Президента Республики Беларусь А.Г.Лукашенко.</w:t>
      </w:r>
    </w:p>
    <w:p w:rsidR="00FD15B4" w:rsidRPr="00C26163" w:rsidRDefault="00FD15B4" w:rsidP="00825996">
      <w:pPr>
        <w:widowControl w:val="0"/>
        <w:spacing w:after="0" w:line="240" w:lineRule="auto"/>
        <w:ind w:firstLine="709"/>
        <w:jc w:val="both"/>
        <w:rPr>
          <w:rFonts w:ascii="Times New Roman" w:hAnsi="Times New Roman"/>
          <w:spacing w:val="-4"/>
          <w:sz w:val="30"/>
          <w:szCs w:val="30"/>
        </w:rPr>
      </w:pPr>
      <w:r w:rsidRPr="00C26163">
        <w:rPr>
          <w:rFonts w:ascii="Times New Roman" w:hAnsi="Times New Roman"/>
          <w:bCs/>
          <w:iCs/>
          <w:spacing w:val="-4"/>
          <w:sz w:val="30"/>
          <w:szCs w:val="30"/>
        </w:rPr>
        <w:t xml:space="preserve">Как заявил Глава государства 4 января 2022 г. на совещании по актуальным вопросам развития строительной отрасли, если </w:t>
      </w:r>
      <w:r w:rsidRPr="00C26163">
        <w:rPr>
          <w:rFonts w:ascii="Times New Roman" w:hAnsi="Times New Roman"/>
          <w:b/>
          <w:bCs/>
          <w:i/>
          <w:iCs/>
          <w:spacing w:val="-4"/>
          <w:sz w:val="30"/>
          <w:szCs w:val="30"/>
        </w:rPr>
        <w:t>«нет строительства – нет развития страны. Это аксиома, и всем понятно»</w:t>
      </w:r>
      <w:r w:rsidRPr="00C26163">
        <w:rPr>
          <w:rFonts w:ascii="Times New Roman" w:hAnsi="Times New Roman"/>
          <w:bCs/>
          <w:iCs/>
          <w:spacing w:val="-4"/>
          <w:sz w:val="30"/>
          <w:szCs w:val="30"/>
        </w:rPr>
        <w:t>. Данная отрасль действительно является одной из ключевых для экономики нашей страны и во многом определяет не только экономический рост, но и решение социальных задач государства. Поэтому о</w:t>
      </w:r>
      <w:r w:rsidRPr="00C26163">
        <w:rPr>
          <w:rFonts w:ascii="Times New Roman" w:hAnsi="Times New Roman"/>
          <w:spacing w:val="-4"/>
          <w:sz w:val="30"/>
          <w:szCs w:val="30"/>
        </w:rPr>
        <w:t xml:space="preserve">сновным приоритетом строительной отрасли является именно жилищное строительство.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Посещая 17 июня 2022 г. г.Бобруйск, белорусский лидер обозначил глобальную </w:t>
      </w:r>
      <w:r w:rsidRPr="00FD15B4">
        <w:rPr>
          <w:rFonts w:ascii="Times New Roman" w:hAnsi="Times New Roman"/>
          <w:b/>
          <w:spacing w:val="-2"/>
          <w:sz w:val="30"/>
          <w:szCs w:val="30"/>
        </w:rPr>
        <w:t>цель жилищного строительства – не стягивать все население страны в Минск, а повсеместно создавать условия для работы и жизни людей</w:t>
      </w:r>
      <w:r w:rsidRPr="00FD15B4">
        <w:rPr>
          <w:rFonts w:ascii="Times New Roman" w:hAnsi="Times New Roman"/>
          <w:spacing w:val="-2"/>
          <w:sz w:val="30"/>
          <w:szCs w:val="30"/>
        </w:rPr>
        <w:t>. Тем более сейчас – когда как никогда актуальна тема импортозамещения, а значит, и создания новых и развития имеющихся производств по всей стране.</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Основные направления государственной жилищной политики в Республике Беларусь</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Одним из ключевых нормативных правовых документов, регулирующим основные направления государственной жилищной политики в Республике Беларусь, является </w:t>
      </w:r>
      <w:r w:rsidRPr="00FD15B4">
        <w:rPr>
          <w:rFonts w:ascii="Times New Roman" w:hAnsi="Times New Roman"/>
          <w:b/>
          <w:spacing w:val="-2"/>
          <w:sz w:val="30"/>
          <w:szCs w:val="30"/>
        </w:rPr>
        <w:t xml:space="preserve">Государственная программа «Строительство жилья» на 2021–2025 годы </w:t>
      </w:r>
      <w:r w:rsidRPr="00FD15B4">
        <w:rPr>
          <w:rFonts w:ascii="Times New Roman" w:hAnsi="Times New Roman"/>
          <w:spacing w:val="-2"/>
          <w:sz w:val="30"/>
          <w:szCs w:val="30"/>
        </w:rPr>
        <w:t>(далее – Государственная программа), цель которой – повышение уровня обеспеченности населения Республики Беларусь доступным и качественным жильем.</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К числу приоритетных направлений реализации Государственной</w:t>
      </w:r>
      <w:r w:rsidRPr="00FD15B4">
        <w:rPr>
          <w:rFonts w:ascii="Times New Roman" w:hAnsi="Times New Roman"/>
          <w:spacing w:val="-2"/>
          <w:sz w:val="30"/>
          <w:szCs w:val="30"/>
        </w:rPr>
        <w:t xml:space="preserve"> </w:t>
      </w:r>
      <w:r w:rsidRPr="00FD15B4">
        <w:rPr>
          <w:rFonts w:ascii="Times New Roman" w:hAnsi="Times New Roman"/>
          <w:b/>
          <w:spacing w:val="-2"/>
          <w:sz w:val="30"/>
          <w:szCs w:val="30"/>
        </w:rPr>
        <w:t>программы</w:t>
      </w:r>
      <w:r w:rsidRPr="00FD15B4">
        <w:rPr>
          <w:rFonts w:ascii="Times New Roman" w:hAnsi="Times New Roman"/>
          <w:spacing w:val="-2"/>
          <w:sz w:val="30"/>
          <w:szCs w:val="30"/>
        </w:rPr>
        <w:t xml:space="preserve"> относятся:</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развитие разных форм удовлетворения жилищных потребностей граждан в зависимости от их доходов, предпочтений и места проживания как с использованием мер государственной поддержки, так и с применением новых механизмов финансирования строительства;</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увеличение объемов строительства общей площади жилья, жилья с государственной поддержкой, арендного жилья и домов, в которых электрическая энергия используется для отопления, горячего водоснабжения и приготовления пищи;</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обеспечение жильем состоящих на учете нуждающихся в улучшении жилищных условий</w:t>
      </w:r>
      <w:r w:rsidRPr="00FD15B4">
        <w:rPr>
          <w:rFonts w:ascii="Times New Roman" w:hAnsi="Times New Roman"/>
          <w:b/>
          <w:spacing w:val="-2"/>
          <w:sz w:val="30"/>
          <w:szCs w:val="30"/>
        </w:rPr>
        <w:t xml:space="preserve"> военнослужащих, многодетных семей, а также детей-сирот, инвалидов и других социально уязвимых категорий граждан</w:t>
      </w:r>
      <w:r w:rsidRPr="00FD15B4">
        <w:rPr>
          <w:rFonts w:ascii="Times New Roman" w:hAnsi="Times New Roman"/>
          <w:spacing w:val="-2"/>
          <w:sz w:val="30"/>
          <w:szCs w:val="30"/>
        </w:rPr>
        <w:t xml:space="preserve"> и др.</w:t>
      </w:r>
    </w:p>
    <w:p w:rsidR="00FD15B4" w:rsidRDefault="00FD15B4" w:rsidP="00825996">
      <w:pPr>
        <w:widowControl w:val="0"/>
        <w:spacing w:after="0" w:line="240" w:lineRule="auto"/>
        <w:ind w:firstLine="709"/>
        <w:jc w:val="both"/>
        <w:rPr>
          <w:rFonts w:ascii="Times New Roman" w:hAnsi="Times New Roman"/>
          <w:spacing w:val="-2"/>
          <w:sz w:val="30"/>
          <w:szCs w:val="30"/>
        </w:rPr>
      </w:pPr>
      <w:r w:rsidRPr="004B0DE3">
        <w:rPr>
          <w:rFonts w:ascii="Times New Roman" w:hAnsi="Times New Roman"/>
          <w:spacing w:val="-2"/>
          <w:sz w:val="30"/>
          <w:szCs w:val="30"/>
        </w:rPr>
        <w:t>Ежегодный объем ввода в эксплуатацию жилья за счет всех источников финансирования</w:t>
      </w:r>
      <w:r w:rsidR="00193920" w:rsidRPr="004B0DE3">
        <w:rPr>
          <w:rFonts w:ascii="Times New Roman" w:hAnsi="Times New Roman"/>
          <w:spacing w:val="-2"/>
          <w:sz w:val="30"/>
          <w:szCs w:val="30"/>
        </w:rPr>
        <w:t xml:space="preserve"> планируется увеличить с 4 млн</w:t>
      </w:r>
      <w:r w:rsidR="002E7443">
        <w:rPr>
          <w:rFonts w:ascii="Times New Roman" w:hAnsi="Times New Roman"/>
          <w:spacing w:val="-2"/>
          <w:sz w:val="30"/>
          <w:szCs w:val="30"/>
        </w:rPr>
        <w:t> </w:t>
      </w:r>
      <w:r w:rsidRPr="004B0DE3">
        <w:rPr>
          <w:rFonts w:ascii="Times New Roman" w:hAnsi="Times New Roman"/>
          <w:spacing w:val="-2"/>
          <w:sz w:val="30"/>
          <w:szCs w:val="30"/>
        </w:rPr>
        <w:t xml:space="preserve">кв.м в 2021 г. </w:t>
      </w:r>
      <w:r w:rsidRPr="004B0DE3">
        <w:rPr>
          <w:rFonts w:ascii="Times New Roman" w:hAnsi="Times New Roman"/>
          <w:spacing w:val="-2"/>
          <w:sz w:val="30"/>
          <w:szCs w:val="30"/>
        </w:rPr>
        <w:lastRenderedPageBreak/>
        <w:t xml:space="preserve">до 4,5 млн кв.м в 2025 г. </w:t>
      </w:r>
      <w:r w:rsidRPr="004B0DE3">
        <w:rPr>
          <w:rFonts w:ascii="Times New Roman" w:hAnsi="Times New Roman"/>
          <w:b/>
          <w:spacing w:val="-2"/>
          <w:sz w:val="30"/>
          <w:szCs w:val="30"/>
        </w:rPr>
        <w:t>Рост объемов строительства жилья предполагается как в целом по республике, так и по регионам</w:t>
      </w:r>
      <w:r w:rsidRPr="00FD15B4">
        <w:rPr>
          <w:rFonts w:ascii="Times New Roman" w:hAnsi="Times New Roman"/>
          <w:spacing w:val="-2"/>
          <w:sz w:val="30"/>
          <w:szCs w:val="30"/>
        </w:rPr>
        <w:t>.</w:t>
      </w:r>
    </w:p>
    <w:p w:rsidR="00E40FCC" w:rsidRPr="004B0DE3" w:rsidRDefault="006A1EAB" w:rsidP="00825996">
      <w:pPr>
        <w:pStyle w:val="Style2"/>
        <w:jc w:val="both"/>
        <w:rPr>
          <w:rStyle w:val="FontStyle11"/>
          <w:b/>
          <w:i/>
          <w:sz w:val="30"/>
          <w:szCs w:val="30"/>
        </w:rPr>
      </w:pPr>
      <w:r w:rsidRPr="004B0DE3">
        <w:rPr>
          <w:rStyle w:val="FontStyle11"/>
          <w:b/>
          <w:i/>
          <w:sz w:val="30"/>
          <w:szCs w:val="30"/>
        </w:rPr>
        <w:t xml:space="preserve">В 2021 г. по городу Могилеву </w:t>
      </w:r>
      <w:r w:rsidR="00E40FCC" w:rsidRPr="004B0DE3">
        <w:rPr>
          <w:rStyle w:val="FontStyle11"/>
          <w:b/>
          <w:i/>
          <w:sz w:val="30"/>
          <w:szCs w:val="30"/>
        </w:rPr>
        <w:t xml:space="preserve">введено в эксплуатацию </w:t>
      </w:r>
      <w:r w:rsidR="00E40FCC" w:rsidRPr="004B0DE3">
        <w:rPr>
          <w:rStyle w:val="FontStyle12"/>
          <w:b/>
          <w:i w:val="0"/>
          <w:sz w:val="30"/>
          <w:szCs w:val="30"/>
        </w:rPr>
        <w:t>125,3</w:t>
      </w:r>
      <w:r w:rsidR="005E1C89">
        <w:rPr>
          <w:rStyle w:val="FontStyle12"/>
          <w:b/>
          <w:i w:val="0"/>
          <w:sz w:val="30"/>
          <w:szCs w:val="30"/>
        </w:rPr>
        <w:t> </w:t>
      </w:r>
      <w:r w:rsidR="00E40FCC" w:rsidRPr="004B0DE3">
        <w:rPr>
          <w:rStyle w:val="FontStyle11"/>
          <w:b/>
          <w:i/>
          <w:sz w:val="30"/>
          <w:szCs w:val="30"/>
        </w:rPr>
        <w:t>тыс.</w:t>
      </w:r>
      <w:r w:rsidR="004B0DE3" w:rsidRPr="004B0DE3">
        <w:rPr>
          <w:rStyle w:val="FontStyle11"/>
          <w:b/>
          <w:i/>
          <w:sz w:val="30"/>
          <w:szCs w:val="30"/>
        </w:rPr>
        <w:t> кв.</w:t>
      </w:r>
      <w:r w:rsidR="00E40FCC" w:rsidRPr="004B0DE3">
        <w:rPr>
          <w:rStyle w:val="FontStyle11"/>
          <w:b/>
          <w:i/>
          <w:sz w:val="30"/>
          <w:szCs w:val="30"/>
        </w:rPr>
        <w:t xml:space="preserve">м жилых помещений в том числе многоквартирных жилых домов общей площадью </w:t>
      </w:r>
      <w:r w:rsidR="00E40FCC" w:rsidRPr="004B0DE3">
        <w:rPr>
          <w:rStyle w:val="FontStyle12"/>
          <w:b/>
          <w:i w:val="0"/>
          <w:sz w:val="30"/>
          <w:szCs w:val="30"/>
        </w:rPr>
        <w:t xml:space="preserve">96,9 </w:t>
      </w:r>
      <w:r w:rsidR="00E40FCC" w:rsidRPr="004B0DE3">
        <w:rPr>
          <w:rStyle w:val="FontStyle11"/>
          <w:b/>
          <w:i/>
          <w:sz w:val="30"/>
          <w:szCs w:val="30"/>
        </w:rPr>
        <w:t>тыс.</w:t>
      </w:r>
      <w:r w:rsidR="004B0DE3" w:rsidRPr="004B0DE3">
        <w:rPr>
          <w:rStyle w:val="FontStyle11"/>
          <w:b/>
          <w:i/>
          <w:sz w:val="30"/>
          <w:szCs w:val="30"/>
        </w:rPr>
        <w:t> кв.</w:t>
      </w:r>
      <w:r w:rsidR="00E40FCC" w:rsidRPr="004B0DE3">
        <w:rPr>
          <w:rStyle w:val="FontStyle11"/>
          <w:b/>
          <w:i/>
          <w:sz w:val="30"/>
          <w:szCs w:val="30"/>
        </w:rPr>
        <w:t xml:space="preserve">м, индивидуальных жилых домов площадью </w:t>
      </w:r>
      <w:r w:rsidR="00E40FCC" w:rsidRPr="004B0DE3">
        <w:rPr>
          <w:rStyle w:val="FontStyle12"/>
          <w:b/>
          <w:i w:val="0"/>
          <w:sz w:val="30"/>
          <w:szCs w:val="30"/>
        </w:rPr>
        <w:t xml:space="preserve">28,4 </w:t>
      </w:r>
      <w:r w:rsidR="00E40FCC" w:rsidRPr="004B0DE3">
        <w:rPr>
          <w:rStyle w:val="FontStyle11"/>
          <w:b/>
          <w:i/>
          <w:sz w:val="30"/>
          <w:szCs w:val="30"/>
        </w:rPr>
        <w:t>тыс.</w:t>
      </w:r>
      <w:r w:rsidR="004B0DE3" w:rsidRPr="004B0DE3">
        <w:rPr>
          <w:rStyle w:val="FontStyle11"/>
          <w:b/>
          <w:i/>
          <w:sz w:val="30"/>
          <w:szCs w:val="30"/>
        </w:rPr>
        <w:t> кв.</w:t>
      </w:r>
      <w:r w:rsidR="00E40FCC" w:rsidRPr="004B0DE3">
        <w:rPr>
          <w:rStyle w:val="FontStyle11"/>
          <w:b/>
          <w:i/>
          <w:sz w:val="30"/>
          <w:szCs w:val="30"/>
        </w:rPr>
        <w:t>м.</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Отдельно следует остановиться на относительно новом для нашего государства направлении в обеспечении граждан доступным жильем – развитии </w:t>
      </w:r>
      <w:r w:rsidRPr="00FD15B4">
        <w:rPr>
          <w:rFonts w:ascii="Times New Roman" w:hAnsi="Times New Roman"/>
          <w:b/>
          <w:spacing w:val="-2"/>
          <w:sz w:val="30"/>
          <w:szCs w:val="30"/>
        </w:rPr>
        <w:t xml:space="preserve">арендного жилья.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Объективно говоря, далеко не все имеют возможность приобрести жилую недвижимость в собственность и далеко не у всех доходы позволяют оплатить разницу, которая сформируется между кредитом и реальной ценой квартиры. Арендное жилье позволяет человеку в соответствии с его доходами принимать решение, продолжать ли арендовать эту квартиру либо через некоторое время ее выкупить.</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Кроме того, это перспективное направление, являющееся трендом для многих стран мира, помогает повысить доступность жилья не только для «очередников», но и в целом для всех желающих получить его. Арендное жилье также способствует обеспечению бóльшой мобильности трудовых ресурсов, ведь на данный момент многие граждане «связаны» собственностью и при поиске работы отдают предпочтение тем вариантам, которые находятся ближе к дому.</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5E1C89">
        <w:rPr>
          <w:rFonts w:ascii="Times New Roman" w:hAnsi="Times New Roman"/>
          <w:b/>
          <w:spacing w:val="-2"/>
          <w:sz w:val="30"/>
          <w:szCs w:val="30"/>
        </w:rPr>
        <w:t>За 2021 г. в Беларуси возведено 120 тыс. кв.м арендного жилья</w:t>
      </w:r>
      <w:r w:rsidRPr="005E1C89">
        <w:rPr>
          <w:rFonts w:ascii="Times New Roman" w:hAnsi="Times New Roman"/>
          <w:spacing w:val="-2"/>
          <w:sz w:val="30"/>
          <w:szCs w:val="30"/>
        </w:rPr>
        <w:t xml:space="preserve">. Ввиду его очевидной востребованности, по итогам пятилетки эту цифру планируется увеличить в </w:t>
      </w:r>
      <w:r w:rsidRPr="005E1C89">
        <w:rPr>
          <w:rFonts w:ascii="Times New Roman" w:hAnsi="Times New Roman"/>
          <w:b/>
          <w:spacing w:val="-2"/>
          <w:sz w:val="30"/>
          <w:szCs w:val="30"/>
        </w:rPr>
        <w:t>5 раз</w:t>
      </w:r>
      <w:r w:rsidRPr="005E1C89">
        <w:rPr>
          <w:rFonts w:ascii="Times New Roman" w:hAnsi="Times New Roman"/>
          <w:spacing w:val="-2"/>
          <w:sz w:val="30"/>
          <w:szCs w:val="30"/>
        </w:rPr>
        <w:t xml:space="preserve"> и довести количество возводимого жилья до 600 тыс. кв.м в год. Строить будут не</w:t>
      </w:r>
      <w:r w:rsidRPr="00FD15B4">
        <w:rPr>
          <w:rFonts w:ascii="Times New Roman" w:hAnsi="Times New Roman"/>
          <w:spacing w:val="-2"/>
          <w:sz w:val="30"/>
          <w:szCs w:val="30"/>
        </w:rPr>
        <w:t xml:space="preserve"> только в столице, но и в областных и районных центрах.</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Сформированная законодательная база </w:t>
      </w:r>
      <w:r w:rsidRPr="00FD15B4">
        <w:rPr>
          <w:rFonts w:ascii="Times New Roman" w:hAnsi="Times New Roman"/>
          <w:i/>
          <w:spacing w:val="-2"/>
          <w:sz w:val="30"/>
          <w:szCs w:val="30"/>
        </w:rPr>
        <w:t>(особенно с учетом последних новаций)</w:t>
      </w:r>
      <w:r w:rsidRPr="00FD15B4">
        <w:rPr>
          <w:rFonts w:ascii="Times New Roman" w:hAnsi="Times New Roman"/>
          <w:spacing w:val="-2"/>
          <w:sz w:val="30"/>
          <w:szCs w:val="30"/>
        </w:rPr>
        <w:t xml:space="preserve"> позволяет в ближайшей перспективе сделать упор на широкое строительство </w:t>
      </w:r>
      <w:r w:rsidRPr="00FD15B4">
        <w:rPr>
          <w:rFonts w:ascii="Times New Roman" w:hAnsi="Times New Roman"/>
          <w:b/>
          <w:spacing w:val="-2"/>
          <w:sz w:val="30"/>
          <w:szCs w:val="30"/>
        </w:rPr>
        <w:t>индивидуального жилья</w:t>
      </w:r>
      <w:r w:rsidRPr="00FD15B4">
        <w:rPr>
          <w:rFonts w:ascii="Times New Roman" w:hAnsi="Times New Roman"/>
          <w:spacing w:val="-2"/>
          <w:sz w:val="30"/>
          <w:szCs w:val="30"/>
        </w:rPr>
        <w:t xml:space="preserve">, а также развитие инженерной, транспортной и социальной инфраструктуры к такому жилью. Расширение индивидуального жилищного строительства также остается одним из важных направлений строительства жилья в текущей пятилетке. </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Формирование цен на строящееся жилье</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Теперь, осветив приоритеты жилищной политики нашей страны, следует отдельно остановиться на вопросе механизма формирования цен на строящееся жилье.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Безусловно, цена квадратного метра является одним из важнейших факторов для любого белоруса, намеревающегося обзавестись собственным жильем.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 Формирование стоимости происходит на основании разработанной проектными институтами и </w:t>
      </w:r>
      <w:r w:rsidRPr="00FD15B4">
        <w:rPr>
          <w:rFonts w:ascii="Times New Roman" w:hAnsi="Times New Roman"/>
          <w:spacing w:val="-2"/>
          <w:sz w:val="30"/>
          <w:szCs w:val="30"/>
        </w:rPr>
        <w:lastRenderedPageBreak/>
        <w:t>прошедшей экспертизу проектно-сметной документации с учетом особенностей в зависимости от источника финансирования.</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Директивой Главы государства от 4 марта 2019 г. № 8 «О приоритетных направлениях развития строительной отрасли», </w:t>
      </w:r>
      <w:r w:rsidRPr="00FD15B4">
        <w:rPr>
          <w:rFonts w:ascii="Times New Roman" w:hAnsi="Times New Roman"/>
          <w:b/>
          <w:spacing w:val="-2"/>
          <w:sz w:val="30"/>
          <w:szCs w:val="30"/>
        </w:rPr>
        <w:t xml:space="preserve">соотношение стоимости одного квадратного метра жилья с господдержкой не должно превышать среднемесячную заработную плату по стране. </w:t>
      </w:r>
      <w:r w:rsidRPr="00FD15B4">
        <w:rPr>
          <w:rFonts w:ascii="Times New Roman" w:hAnsi="Times New Roman"/>
          <w:spacing w:val="-2"/>
          <w:sz w:val="30"/>
          <w:szCs w:val="30"/>
        </w:rPr>
        <w:t xml:space="preserve">В 2021 г. стоимость одного квадратного метра составляла не более 90% от среднемесячной зарплаты, в январе-марте 2022 г. – 76%.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Стоимость строительства 1 кв.м жилого дома с господдержкой определяется в соответствии с Инструкцией по определению стоимости строительства 1</w:t>
      </w:r>
      <w:bookmarkStart w:id="0" w:name="_Hlk108107633"/>
      <w:r w:rsidRPr="00FD15B4">
        <w:rPr>
          <w:rFonts w:ascii="Times New Roman" w:hAnsi="Times New Roman"/>
          <w:spacing w:val="-2"/>
          <w:sz w:val="30"/>
          <w:szCs w:val="30"/>
        </w:rPr>
        <w:t> </w:t>
      </w:r>
      <w:bookmarkEnd w:id="0"/>
      <w:r w:rsidRPr="00FD15B4">
        <w:rPr>
          <w:rFonts w:ascii="Times New Roman" w:hAnsi="Times New Roman"/>
          <w:spacing w:val="-2"/>
          <w:sz w:val="30"/>
          <w:szCs w:val="30"/>
        </w:rPr>
        <w:t xml:space="preserve">кв.м жилого дома в базисном и текущем уровнях цен, утвержденной постановлением </w:t>
      </w:r>
      <w:r w:rsidR="009B2113" w:rsidRPr="009B2113">
        <w:rPr>
          <w:rFonts w:ascii="Times New Roman" w:hAnsi="Times New Roman"/>
          <w:spacing w:val="-2"/>
          <w:sz w:val="30"/>
          <w:szCs w:val="30"/>
        </w:rPr>
        <w:t>Министерства архитектуры и строительства Республики Беларусь (далее – Минстройархитектуры)</w:t>
      </w:r>
      <w:r w:rsidR="009B2113" w:rsidRPr="009B2113">
        <w:rPr>
          <w:rFonts w:ascii="Times New Roman" w:hAnsi="Times New Roman"/>
          <w:i/>
          <w:spacing w:val="-2"/>
          <w:sz w:val="30"/>
          <w:szCs w:val="30"/>
        </w:rPr>
        <w:t xml:space="preserve"> </w:t>
      </w:r>
      <w:r w:rsidRPr="00FD15B4">
        <w:rPr>
          <w:rFonts w:ascii="Times New Roman" w:hAnsi="Times New Roman"/>
          <w:spacing w:val="-2"/>
          <w:sz w:val="30"/>
          <w:szCs w:val="30"/>
        </w:rPr>
        <w:t>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w:t>
      </w:r>
      <w:r w:rsidRPr="00FD15B4">
        <w:rPr>
          <w:rFonts w:ascii="Times New Roman" w:hAnsi="Times New Roman"/>
          <w:b/>
          <w:spacing w:val="-2"/>
          <w:sz w:val="30"/>
          <w:szCs w:val="30"/>
        </w:rPr>
        <w:t>долевом строительстве</w:t>
      </w:r>
      <w:r w:rsidRPr="00FD15B4">
        <w:rPr>
          <w:rFonts w:ascii="Times New Roman" w:hAnsi="Times New Roman"/>
          <w:spacing w:val="-2"/>
          <w:sz w:val="30"/>
          <w:szCs w:val="30"/>
        </w:rPr>
        <w:t xml:space="preserve"> жилья стоимость строительства определяется в соответствии с нормативными правовыми актами.</w:t>
      </w:r>
    </w:p>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К основным нормативным правовым актам, регламентирующим стоимость жилья при долевом строительстве, относятся:</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6 июня 2013 г. № 263 «О долевом строительстве объектов в Республике Беларусь»;</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10 декабря 2018 г. № 473 «О долевом строительстве»;</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Инструкция по определению сметной стоимости строительства и составлению сметной документации (в базисном уровне цен на</w:t>
      </w:r>
      <w:r w:rsidR="009B2113">
        <w:rPr>
          <w:rFonts w:ascii="Times New Roman" w:hAnsi="Times New Roman"/>
          <w:i/>
          <w:spacing w:val="-2"/>
          <w:sz w:val="30"/>
          <w:szCs w:val="30"/>
        </w:rPr>
        <w:t xml:space="preserve"> </w:t>
      </w:r>
      <w:r w:rsidRPr="00FD15B4">
        <w:rPr>
          <w:rFonts w:ascii="Times New Roman" w:hAnsi="Times New Roman"/>
          <w:i/>
          <w:spacing w:val="-2"/>
          <w:sz w:val="30"/>
          <w:szCs w:val="30"/>
        </w:rPr>
        <w:t xml:space="preserve">1 января 2006 г.), утвержденной постановлением </w:t>
      </w:r>
      <w:r w:rsidR="009B2113" w:rsidRPr="00FD15B4">
        <w:rPr>
          <w:rFonts w:ascii="Times New Roman" w:hAnsi="Times New Roman"/>
          <w:i/>
          <w:spacing w:val="-2"/>
          <w:sz w:val="30"/>
          <w:szCs w:val="30"/>
        </w:rPr>
        <w:t xml:space="preserve">Минстройархитектуры </w:t>
      </w:r>
      <w:r w:rsidRPr="00FD15B4">
        <w:rPr>
          <w:rFonts w:ascii="Times New Roman" w:hAnsi="Times New Roman"/>
          <w:i/>
          <w:spacing w:val="-2"/>
          <w:sz w:val="30"/>
          <w:szCs w:val="30"/>
        </w:rPr>
        <w:t>от 3 декабря 2007 г. № 25;</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Постановление Минстройархитектуры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Инструкция о порядке о</w:t>
      </w:r>
      <w:r w:rsidR="00DB57FF">
        <w:rPr>
          <w:rFonts w:ascii="Times New Roman" w:hAnsi="Times New Roman"/>
          <w:i/>
          <w:spacing w:val="-2"/>
          <w:sz w:val="30"/>
          <w:szCs w:val="30"/>
        </w:rPr>
        <w:t>п</w:t>
      </w:r>
      <w:r w:rsidRPr="00FD15B4">
        <w:rPr>
          <w:rFonts w:ascii="Times New Roman" w:hAnsi="Times New Roman"/>
          <w:i/>
          <w:spacing w:val="-2"/>
          <w:sz w:val="30"/>
          <w:szCs w:val="30"/>
        </w:rPr>
        <w:t>р</w:t>
      </w:r>
      <w:r w:rsidR="00DB57FF">
        <w:rPr>
          <w:rFonts w:ascii="Times New Roman" w:hAnsi="Times New Roman"/>
          <w:i/>
          <w:spacing w:val="-2"/>
          <w:sz w:val="30"/>
          <w:szCs w:val="30"/>
        </w:rPr>
        <w:t>еделе</w:t>
      </w:r>
      <w:r w:rsidRPr="00FD15B4">
        <w:rPr>
          <w:rFonts w:ascii="Times New Roman" w:hAnsi="Times New Roman"/>
          <w:i/>
          <w:spacing w:val="-2"/>
          <w:sz w:val="30"/>
          <w:szCs w:val="30"/>
        </w:rPr>
        <w:t>ния стоимости объекта строительства в бухгалтерском учете, утвержденн</w:t>
      </w:r>
      <w:r w:rsidR="00DB57FF">
        <w:rPr>
          <w:rFonts w:ascii="Times New Roman" w:hAnsi="Times New Roman"/>
          <w:i/>
          <w:spacing w:val="-2"/>
          <w:sz w:val="30"/>
          <w:szCs w:val="30"/>
        </w:rPr>
        <w:t>ая</w:t>
      </w:r>
      <w:r w:rsidRPr="00FD15B4">
        <w:rPr>
          <w:rFonts w:ascii="Times New Roman" w:hAnsi="Times New Roman"/>
          <w:i/>
          <w:spacing w:val="-2"/>
          <w:sz w:val="30"/>
          <w:szCs w:val="30"/>
        </w:rPr>
        <w:t xml:space="preserve"> постановлением Минстройархитектуры от 14 мая 2007 г. № 10.</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Стоимость строительства жилого дома на дату начала выполнения строительно-монтажных работ определяется с применением прогнозных индексов цен в строительстве с учетом нормативной продолжительности строительства и </w:t>
      </w:r>
      <w:r w:rsidRPr="00FD15B4">
        <w:rPr>
          <w:rFonts w:ascii="Times New Roman" w:hAnsi="Times New Roman"/>
          <w:b/>
          <w:spacing w:val="-2"/>
          <w:sz w:val="30"/>
          <w:szCs w:val="30"/>
        </w:rPr>
        <w:t>остается неизменной на весь период строительства.</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Фактическая (окончательная) стоимость 1 кв.м общей площади квартир жилого дома (жилой части дома) формируется застройщиком на основании фактических затрат, связанных со строительством объекта, и </w:t>
      </w:r>
      <w:r w:rsidRPr="00FD15B4">
        <w:rPr>
          <w:rFonts w:ascii="Times New Roman" w:hAnsi="Times New Roman"/>
          <w:spacing w:val="-2"/>
          <w:sz w:val="30"/>
          <w:szCs w:val="30"/>
        </w:rPr>
        <w:lastRenderedPageBreak/>
        <w:t xml:space="preserve">первичных учетных документов.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недопущения чрезмерного роста таких фактических затрат в условиях санкционного давления, Постановлением Совета Министров Республики Беларусь от 6 июля 2022 г. № 447 </w:t>
      </w:r>
      <w:r w:rsidRPr="00FD15B4">
        <w:rPr>
          <w:rFonts w:ascii="Times New Roman" w:hAnsi="Times New Roman"/>
          <w:b/>
          <w:spacing w:val="-2"/>
          <w:sz w:val="30"/>
          <w:szCs w:val="30"/>
        </w:rPr>
        <w:t>введено жесткое регулирование цен на товары, используемые в строительстве</w:t>
      </w:r>
      <w:r w:rsidRPr="00FD15B4">
        <w:rPr>
          <w:rFonts w:ascii="Times New Roman" w:hAnsi="Times New Roman"/>
          <w:spacing w:val="-2"/>
          <w:sz w:val="30"/>
          <w:szCs w:val="30"/>
        </w:rPr>
        <w:t xml:space="preserve">. Их перечень сформирован посредством определения материалов, имеющих наибольший удельный вес в стоимости строительно-монтажных работ. В то же время, так как цена товаров складывается из затрат, на которые производитель повлиять не может, предусмотрен механизм регулирования стоимости не только непосредственно материалов, используемых для строительства, но и </w:t>
      </w:r>
      <w:r w:rsidRPr="00FD15B4">
        <w:rPr>
          <w:rFonts w:ascii="Times New Roman" w:hAnsi="Times New Roman"/>
          <w:b/>
          <w:spacing w:val="-2"/>
          <w:sz w:val="30"/>
          <w:szCs w:val="30"/>
        </w:rPr>
        <w:t>сырьевых составляющих</w:t>
      </w:r>
      <w:r w:rsidRPr="00FD15B4">
        <w:rPr>
          <w:rFonts w:ascii="Times New Roman" w:hAnsi="Times New Roman"/>
          <w:spacing w:val="-2"/>
          <w:sz w:val="30"/>
          <w:szCs w:val="30"/>
        </w:rPr>
        <w:t xml:space="preserve"> их производства.</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сфере </w:t>
      </w:r>
      <w:r w:rsidRPr="00FD15B4">
        <w:rPr>
          <w:rFonts w:ascii="Times New Roman" w:hAnsi="Times New Roman"/>
          <w:b/>
          <w:spacing w:val="-2"/>
          <w:sz w:val="30"/>
          <w:szCs w:val="30"/>
        </w:rPr>
        <w:t>коммерческого жилья</w:t>
      </w:r>
      <w:r w:rsidRPr="00FD15B4">
        <w:rPr>
          <w:rFonts w:ascii="Times New Roman" w:hAnsi="Times New Roman"/>
          <w:spacing w:val="-2"/>
          <w:sz w:val="30"/>
          <w:szCs w:val="30"/>
        </w:rPr>
        <w:t xml:space="preserve"> ценообразование определяется рыночными законами спроса и предложения, и зависит от покупательской способности населения и объема предложений на рынке.</w:t>
      </w:r>
    </w:p>
    <w:p w:rsid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Говоря в целом, то согласно данным Белстата, средняя стоимость 1 кв.м общей площади жилья за январь-март 2022 г. по Беларуси составила </w:t>
      </w:r>
      <w:r w:rsidRPr="00FD15B4">
        <w:rPr>
          <w:rFonts w:ascii="Times New Roman" w:hAnsi="Times New Roman"/>
          <w:b/>
          <w:spacing w:val="-2"/>
          <w:sz w:val="30"/>
          <w:szCs w:val="30"/>
        </w:rPr>
        <w:t>2352 руб</w:t>
      </w:r>
      <w:r w:rsidRPr="00FD15B4">
        <w:rPr>
          <w:rFonts w:ascii="Times New Roman" w:hAnsi="Times New Roman"/>
          <w:spacing w:val="-2"/>
          <w:sz w:val="30"/>
          <w:szCs w:val="30"/>
        </w:rPr>
        <w:t>. В разрезе регионов с этим показателем можно ознакомиться на приведенной диаграмме (рис. 1).</w:t>
      </w:r>
    </w:p>
    <w:p w:rsidR="00825996" w:rsidRPr="00825996" w:rsidRDefault="00825996" w:rsidP="00825996">
      <w:pPr>
        <w:widowControl w:val="0"/>
        <w:spacing w:after="0" w:line="240" w:lineRule="auto"/>
        <w:ind w:firstLine="709"/>
        <w:jc w:val="both"/>
        <w:rPr>
          <w:rFonts w:ascii="Times New Roman" w:hAnsi="Times New Roman"/>
          <w:spacing w:val="-2"/>
          <w:sz w:val="20"/>
          <w:szCs w:val="20"/>
        </w:rPr>
      </w:pPr>
    </w:p>
    <w:p w:rsidR="00FD15B4" w:rsidRPr="00FD15B4" w:rsidRDefault="00825996" w:rsidP="00825996">
      <w:pPr>
        <w:widowControl w:val="0"/>
        <w:spacing w:after="0" w:line="240" w:lineRule="auto"/>
        <w:jc w:val="both"/>
        <w:rPr>
          <w:rFonts w:ascii="Times New Roman" w:hAnsi="Times New Roman"/>
          <w:spacing w:val="-2"/>
          <w:sz w:val="30"/>
          <w:szCs w:val="30"/>
        </w:rPr>
      </w:pPr>
      <w:r w:rsidRPr="00FD15B4">
        <w:rPr>
          <w:rFonts w:ascii="Times New Roman" w:hAnsi="Times New Roman"/>
          <w:noProof/>
          <w:spacing w:val="-2"/>
          <w:sz w:val="30"/>
          <w:szCs w:val="30"/>
          <w:lang w:eastAsia="ru-RU"/>
        </w:rPr>
        <w:drawing>
          <wp:inline distT="0" distB="0" distL="0" distR="0">
            <wp:extent cx="6088323" cy="3172308"/>
            <wp:effectExtent l="19050" t="0" r="26727" b="9042"/>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Рисунок 1 – Средняя стоимость 1 кв.м общей площади жилья (январь–март 2022 г.)</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Государственная поддержка граждан в решении жилищных вопросов</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Гражданам, состоящим на учете нуждающихся в улучшении жилищных условий и имеющим право на государственную поддержку, государство оказывает поддержку в виде кредитов на строительство жилья – как </w:t>
      </w:r>
      <w:r w:rsidRPr="00FD15B4">
        <w:rPr>
          <w:rFonts w:ascii="Times New Roman" w:hAnsi="Times New Roman"/>
          <w:b/>
          <w:spacing w:val="-2"/>
          <w:sz w:val="30"/>
          <w:szCs w:val="30"/>
        </w:rPr>
        <w:t>льготных</w:t>
      </w:r>
      <w:r w:rsidRPr="00FD15B4">
        <w:rPr>
          <w:rFonts w:ascii="Times New Roman" w:hAnsi="Times New Roman"/>
          <w:spacing w:val="-2"/>
          <w:sz w:val="30"/>
          <w:szCs w:val="30"/>
        </w:rPr>
        <w:t xml:space="preserve"> (по Указу Президента Республики Беларусь от 6 января 2012 г.</w:t>
      </w:r>
      <w:r w:rsidR="00707651">
        <w:rPr>
          <w:rFonts w:ascii="Times New Roman" w:hAnsi="Times New Roman"/>
          <w:spacing w:val="-2"/>
          <w:sz w:val="30"/>
          <w:szCs w:val="30"/>
        </w:rPr>
        <w:t xml:space="preserve"> </w:t>
      </w:r>
      <w:r w:rsidR="00707651" w:rsidRPr="00FD15B4">
        <w:rPr>
          <w:rFonts w:ascii="Times New Roman" w:hAnsi="Times New Roman"/>
          <w:spacing w:val="-2"/>
          <w:sz w:val="30"/>
          <w:szCs w:val="30"/>
        </w:rPr>
        <w:t xml:space="preserve">№ 13 </w:t>
      </w:r>
      <w:r w:rsidRPr="00FD15B4">
        <w:rPr>
          <w:rFonts w:ascii="Times New Roman" w:hAnsi="Times New Roman"/>
          <w:spacing w:val="-2"/>
          <w:sz w:val="30"/>
          <w:szCs w:val="30"/>
        </w:rPr>
        <w:t xml:space="preserve">(далее – Указ № 13), так и </w:t>
      </w:r>
      <w:r w:rsidRPr="00FD15B4">
        <w:rPr>
          <w:rFonts w:ascii="Times New Roman" w:hAnsi="Times New Roman"/>
          <w:b/>
          <w:spacing w:val="-2"/>
          <w:sz w:val="30"/>
          <w:szCs w:val="30"/>
        </w:rPr>
        <w:t>субсидируемых</w:t>
      </w:r>
      <w:r w:rsidRPr="00FD15B4">
        <w:rPr>
          <w:rFonts w:ascii="Times New Roman" w:hAnsi="Times New Roman"/>
          <w:spacing w:val="-2"/>
          <w:sz w:val="30"/>
          <w:szCs w:val="30"/>
        </w:rPr>
        <w:t xml:space="preserve"> (по Указу </w:t>
      </w:r>
      <w:r w:rsidRPr="00FD15B4">
        <w:rPr>
          <w:rFonts w:ascii="Times New Roman" w:hAnsi="Times New Roman"/>
          <w:spacing w:val="-2"/>
          <w:sz w:val="30"/>
          <w:szCs w:val="30"/>
        </w:rPr>
        <w:lastRenderedPageBreak/>
        <w:t xml:space="preserve">Президента Республики Беларусь от 4 апреля 2017 г. </w:t>
      </w:r>
      <w:r w:rsidR="00707651" w:rsidRPr="00FD15B4">
        <w:rPr>
          <w:rFonts w:ascii="Times New Roman" w:hAnsi="Times New Roman"/>
          <w:spacing w:val="-2"/>
          <w:sz w:val="30"/>
          <w:szCs w:val="30"/>
        </w:rPr>
        <w:t>№ 240</w:t>
      </w:r>
      <w:r w:rsidR="00707651">
        <w:rPr>
          <w:rFonts w:ascii="Times New Roman" w:hAnsi="Times New Roman"/>
          <w:spacing w:val="-2"/>
          <w:sz w:val="30"/>
          <w:szCs w:val="30"/>
        </w:rPr>
        <w:t xml:space="preserve"> </w:t>
      </w:r>
      <w:r w:rsidRPr="00FD15B4">
        <w:rPr>
          <w:rFonts w:ascii="Times New Roman" w:hAnsi="Times New Roman"/>
          <w:spacing w:val="-2"/>
          <w:sz w:val="30"/>
          <w:szCs w:val="30"/>
        </w:rPr>
        <w:t xml:space="preserve">(далее – Указ № 240). </w:t>
      </w:r>
    </w:p>
    <w:p w:rsidR="00E40FCC" w:rsidRPr="00E40FCC" w:rsidRDefault="00E41FE9" w:rsidP="00825996">
      <w:pPr>
        <w:widowControl w:val="0"/>
        <w:spacing w:after="0" w:line="240" w:lineRule="auto"/>
        <w:ind w:firstLine="709"/>
        <w:jc w:val="both"/>
        <w:rPr>
          <w:rFonts w:ascii="Times New Roman" w:hAnsi="Times New Roman"/>
          <w:b/>
          <w:i/>
          <w:spacing w:val="-2"/>
          <w:sz w:val="30"/>
          <w:szCs w:val="30"/>
        </w:rPr>
      </w:pPr>
      <w:r>
        <w:rPr>
          <w:rFonts w:ascii="Times New Roman" w:hAnsi="Times New Roman"/>
          <w:b/>
          <w:i/>
          <w:spacing w:val="-2"/>
          <w:sz w:val="30"/>
          <w:szCs w:val="30"/>
        </w:rPr>
        <w:t>В</w:t>
      </w:r>
      <w:r w:rsidR="00E40FCC" w:rsidRPr="00E40FCC">
        <w:rPr>
          <w:rFonts w:ascii="Times New Roman" w:hAnsi="Times New Roman"/>
          <w:b/>
          <w:i/>
          <w:spacing w:val="-2"/>
          <w:sz w:val="30"/>
          <w:szCs w:val="30"/>
        </w:rPr>
        <w:t xml:space="preserve"> г.Могилеве в 2021 г. на финансирование строительства жилья с государственной поддержкой в соответствии с Указом Президента Республики Беларусь № 240 направлено 46,2 млн.руб.</w:t>
      </w:r>
    </w:p>
    <w:p w:rsidR="00FD15B4" w:rsidRPr="00FD15B4" w:rsidRDefault="00FD15B4" w:rsidP="00825996">
      <w:pPr>
        <w:widowControl w:val="0"/>
        <w:spacing w:after="0" w:line="240" w:lineRule="auto"/>
        <w:ind w:firstLine="709"/>
        <w:jc w:val="both"/>
        <w:rPr>
          <w:rFonts w:ascii="Times New Roman" w:hAnsi="Times New Roman"/>
          <w:b/>
          <w:bCs/>
          <w:spacing w:val="-2"/>
          <w:sz w:val="30"/>
          <w:szCs w:val="30"/>
        </w:rPr>
      </w:pPr>
      <w:r w:rsidRPr="00FD15B4">
        <w:rPr>
          <w:rFonts w:ascii="Times New Roman" w:hAnsi="Times New Roman"/>
          <w:spacing w:val="-2"/>
          <w:sz w:val="30"/>
          <w:szCs w:val="30"/>
        </w:rPr>
        <w:t xml:space="preserve">В целях совершенствования государственной жилищной политики, а также урегулирования вопросов, возникших в процессе практической реализации указов Главы государства, регламентирующих вопросы строительства или приобретения жилья с господдержкой, 1 октября 2021 г. был подписан Указ № 375 «О мерах по оказанию государственной поддержки» (далее – Указ № 375), которым корректируются некоторые нормы указов № 13, № 240 и иных. </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Без преувеличения можно сказать, что Указ № 375 – это наглядное проявление заботы государства о людях.</w:t>
      </w:r>
      <w:r w:rsidRPr="00FD15B4">
        <w:rPr>
          <w:rFonts w:ascii="Times New Roman" w:hAnsi="Times New Roman"/>
          <w:b/>
          <w:spacing w:val="-2"/>
          <w:sz w:val="30"/>
          <w:szCs w:val="30"/>
        </w:rPr>
        <w:t xml:space="preserve"> </w:t>
      </w:r>
      <w:r w:rsidRPr="00FD15B4">
        <w:rPr>
          <w:rFonts w:ascii="Times New Roman" w:hAnsi="Times New Roman"/>
          <w:spacing w:val="-2"/>
          <w:sz w:val="30"/>
          <w:szCs w:val="30"/>
        </w:rPr>
        <w:t xml:space="preserve">Он предоставляет </w:t>
      </w:r>
      <w:r w:rsidRPr="00FD15B4">
        <w:rPr>
          <w:rFonts w:ascii="Times New Roman" w:hAnsi="Times New Roman"/>
          <w:b/>
          <w:spacing w:val="-2"/>
          <w:sz w:val="30"/>
          <w:szCs w:val="30"/>
        </w:rPr>
        <w:t xml:space="preserve">право на внеочередное получение государственной поддержки гражданам, которые стоят на учете нуждающихся по месту жительства в областных центрах и г.Минске и осуществляют строительство (приобретают жилье) в населенных пунктах с численностью населения до 20 тыс. человек </w:t>
      </w:r>
      <w:r w:rsidRPr="00FD15B4">
        <w:rPr>
          <w:rFonts w:ascii="Times New Roman" w:hAnsi="Times New Roman"/>
          <w:i/>
          <w:spacing w:val="-2"/>
          <w:sz w:val="30"/>
          <w:szCs w:val="30"/>
        </w:rPr>
        <w:t>(кроме Минского района)</w:t>
      </w:r>
      <w:r w:rsidRPr="00FD15B4">
        <w:rPr>
          <w:rFonts w:ascii="Times New Roman" w:hAnsi="Times New Roman"/>
          <w:spacing w:val="-2"/>
          <w:sz w:val="30"/>
          <w:szCs w:val="30"/>
        </w:rPr>
        <w:t>.</w:t>
      </w:r>
      <w:r w:rsidRPr="00FD15B4">
        <w:rPr>
          <w:rFonts w:ascii="Times New Roman" w:hAnsi="Times New Roman"/>
          <w:b/>
          <w:spacing w:val="-2"/>
          <w:sz w:val="30"/>
          <w:szCs w:val="30"/>
        </w:rPr>
        <w:t xml:space="preserve"> </w:t>
      </w:r>
    </w:p>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234826" w:rsidP="00825996">
      <w:pPr>
        <w:widowControl w:val="0"/>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Например, г</w:t>
      </w:r>
      <w:r w:rsidR="00FD15B4" w:rsidRPr="00FD15B4">
        <w:rPr>
          <w:rFonts w:ascii="Times New Roman" w:hAnsi="Times New Roman"/>
          <w:i/>
          <w:spacing w:val="-2"/>
          <w:sz w:val="30"/>
          <w:szCs w:val="30"/>
        </w:rPr>
        <w:t xml:space="preserve">ражданин стоит на учете нуждающихся в улучшении жилищных условий в условном Минске или Витебске и изъявляет желание построить жилье на селе, чтобы переехать туда жить. Получить государственную поддержку под эту цель он не может, потому что вести строительство или приобретать жилье можно было только в том населенном пункте, где стоишь на очереди – а в крупных городах они достаточно большие. </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Новый Указ снимает эти ограничения, и теперь гражданам предоставляется право вне очереди построить квартиру или дом в населенных пунктах с численностью менее 20 тыс. чел.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Что касается очередников в поселках городского типа и сельских населенных пунктах, то они могут рассчитывать на поддержку государства при </w:t>
      </w:r>
      <w:r w:rsidRPr="00FD15B4">
        <w:rPr>
          <w:rFonts w:ascii="Times New Roman" w:hAnsi="Times New Roman"/>
          <w:b/>
          <w:spacing w:val="-2"/>
          <w:sz w:val="30"/>
          <w:szCs w:val="30"/>
        </w:rPr>
        <w:t>возведении жилья в сельских населенных пунктах</w:t>
      </w:r>
      <w:r w:rsidRPr="00FD15B4">
        <w:rPr>
          <w:rFonts w:ascii="Times New Roman" w:hAnsi="Times New Roman"/>
          <w:spacing w:val="-2"/>
          <w:sz w:val="30"/>
          <w:szCs w:val="30"/>
        </w:rPr>
        <w:t xml:space="preserve">, за исключением тех населенных пунктов, которые относятся к Минскому району. Данная мера призвана сократить отток людей из небольших населенных пунктов, тем самым укрепив регионы страны и сохранив человеческие ресурсы, в том числе и трудовые.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многодетных семьях, то они всегда были и остаются в приоритете у государства.</w:t>
      </w:r>
      <w:r w:rsidRPr="00FD15B4">
        <w:rPr>
          <w:rFonts w:ascii="Times New Roman" w:hAnsi="Times New Roman"/>
          <w:spacing w:val="-2"/>
          <w:sz w:val="30"/>
          <w:szCs w:val="30"/>
        </w:rPr>
        <w:t xml:space="preserve"> Для дополнительной защиты их интересов в Указе № 375 </w:t>
      </w:r>
      <w:r w:rsidRPr="00FD15B4">
        <w:rPr>
          <w:rFonts w:ascii="Times New Roman" w:hAnsi="Times New Roman"/>
          <w:b/>
          <w:spacing w:val="-2"/>
          <w:sz w:val="30"/>
          <w:szCs w:val="30"/>
        </w:rPr>
        <w:t>увеличивается до 23 лет возраст детей,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w:t>
      </w:r>
      <w:r w:rsidRPr="00FD15B4">
        <w:rPr>
          <w:rFonts w:ascii="Times New Roman" w:hAnsi="Times New Roman"/>
          <w:spacing w:val="-2"/>
          <w:sz w:val="30"/>
          <w:szCs w:val="30"/>
        </w:rPr>
        <w:t xml:space="preserve">, полученным в рамках Указа № 240. Ранее такое право </w:t>
      </w:r>
      <w:r w:rsidRPr="00FD15B4">
        <w:rPr>
          <w:rFonts w:ascii="Times New Roman" w:hAnsi="Times New Roman"/>
          <w:spacing w:val="-2"/>
          <w:sz w:val="30"/>
          <w:szCs w:val="30"/>
        </w:rPr>
        <w:lastRenderedPageBreak/>
        <w:t xml:space="preserve">предоставлялось многодетным семьям, имеющим трех и более детей в возрасте до 18 лет. Сейчас возраст детей увеличен до 23 лет, но при условии, что они не вступили в брак и проживают вместе с родителями.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дополнительной поддержки отдельных категорий граждан </w:t>
      </w:r>
      <w:r w:rsidRPr="00FD15B4">
        <w:rPr>
          <w:rFonts w:ascii="Times New Roman" w:hAnsi="Times New Roman"/>
          <w:b/>
          <w:spacing w:val="-2"/>
          <w:sz w:val="30"/>
          <w:szCs w:val="30"/>
        </w:rPr>
        <w:t>увеличен до 30 кв.м (ранее 20 кв.м) норматив кредитования квартир в блокированных жилых домах</w:t>
      </w:r>
      <w:r w:rsidRPr="00FD15B4">
        <w:rPr>
          <w:rFonts w:ascii="Times New Roman" w:hAnsi="Times New Roman"/>
          <w:spacing w:val="-2"/>
          <w:sz w:val="30"/>
          <w:szCs w:val="30"/>
        </w:rPr>
        <w:t xml:space="preserve"> для граждан, постоянно проживающих и работающих на селе. Эта норма действует, если эти граждане строят на селе квартиру общей площадью более 100 кв.м.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Кроме того, </w:t>
      </w:r>
      <w:r w:rsidRPr="00FD15B4">
        <w:rPr>
          <w:rFonts w:ascii="Times New Roman" w:hAnsi="Times New Roman"/>
          <w:b/>
          <w:spacing w:val="-2"/>
          <w:sz w:val="30"/>
          <w:szCs w:val="30"/>
        </w:rPr>
        <w:t>с 3 до 6 месяцев увеличен срок возврата</w:t>
      </w:r>
      <w:r w:rsidRPr="00FD15B4">
        <w:rPr>
          <w:rFonts w:ascii="Times New Roman" w:hAnsi="Times New Roman"/>
          <w:spacing w:val="-2"/>
          <w:sz w:val="30"/>
          <w:szCs w:val="30"/>
        </w:rPr>
        <w:t xml:space="preserve"> гражданами в бюджет перечисленных им сумм субсидий на погашение кредита, если они принимают решение отказаться от строительства жилья с государственной поддержкой.</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Указом № 375 </w:t>
      </w:r>
      <w:r w:rsidRPr="00FD15B4">
        <w:rPr>
          <w:rFonts w:ascii="Times New Roman" w:hAnsi="Times New Roman"/>
          <w:b/>
          <w:spacing w:val="-2"/>
          <w:sz w:val="30"/>
          <w:szCs w:val="30"/>
        </w:rPr>
        <w:t>увеличена на 15 кв.м максимальная нормируемая стоимость жилья семьям</w:t>
      </w:r>
      <w:r w:rsidRPr="00FD15B4">
        <w:rPr>
          <w:rFonts w:ascii="Times New Roman" w:hAnsi="Times New Roman"/>
          <w:spacing w:val="-2"/>
          <w:sz w:val="30"/>
          <w:szCs w:val="30"/>
        </w:rPr>
        <w:t xml:space="preserve">, у которых ребенок признан инвалидом после принятия решения о предоставлении господдержки и имеет право на дополнительную площадь. Такое увеличение может быть только в процессе строительства семьей жилого дома.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Таким образом, Указ № 375 имеет ярко выраженную социальную направленность, является последовательным продолжением и углублением проводимой государством политики по поддержке населения.</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Механизмы финансирования строительства (реконструкции) и приобретения недвижимости для физических лиц</w:t>
      </w:r>
    </w:p>
    <w:p w:rsidR="00FD15B4" w:rsidRPr="00825996" w:rsidRDefault="00FD15B4" w:rsidP="00825996">
      <w:pPr>
        <w:widowControl w:val="0"/>
        <w:spacing w:after="0" w:line="240" w:lineRule="auto"/>
        <w:ind w:firstLine="709"/>
        <w:jc w:val="both"/>
        <w:rPr>
          <w:rFonts w:ascii="Times New Roman" w:hAnsi="Times New Roman"/>
          <w:spacing w:val="-4"/>
          <w:sz w:val="30"/>
          <w:szCs w:val="30"/>
        </w:rPr>
      </w:pPr>
      <w:r w:rsidRPr="00825996">
        <w:rPr>
          <w:rFonts w:ascii="Times New Roman" w:hAnsi="Times New Roman"/>
          <w:spacing w:val="-4"/>
          <w:sz w:val="30"/>
          <w:szCs w:val="30"/>
        </w:rPr>
        <w:t>На сегодняшний день в республике существуют различные механизмы финансирования строительства (реконструкции) и приобретения недвижимости, в том числе кредитование на финансирование недвижимости с государственной поддержкой и кредитование за счет ресурсов банка.</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Указом № 13 регламентирован </w:t>
      </w:r>
      <w:r w:rsidRPr="00FD15B4">
        <w:rPr>
          <w:rFonts w:ascii="Times New Roman" w:hAnsi="Times New Roman"/>
          <w:b/>
          <w:spacing w:val="-2"/>
          <w:sz w:val="30"/>
          <w:szCs w:val="30"/>
        </w:rPr>
        <w:t>порядок предоставления льготных кредитов на строительство (реконструкцию) или приобретение жилых помещений</w:t>
      </w:r>
      <w:r w:rsidRPr="00FD15B4">
        <w:rPr>
          <w:rFonts w:ascii="Times New Roman" w:hAnsi="Times New Roman"/>
          <w:spacing w:val="-2"/>
          <w:sz w:val="30"/>
          <w:szCs w:val="30"/>
        </w:rPr>
        <w:t xml:space="preserve">.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льготных кредитов гражданам осуществляет ОАО «АСБ Беларусбанк». 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и не превышает 90% </w:t>
      </w:r>
      <w:r w:rsidRPr="00FD15B4">
        <w:rPr>
          <w:rFonts w:ascii="Times New Roman" w:hAnsi="Times New Roman"/>
          <w:i/>
          <w:spacing w:val="-2"/>
          <w:sz w:val="30"/>
          <w:szCs w:val="30"/>
        </w:rPr>
        <w:t>(для многодетных семей – 100%)</w:t>
      </w:r>
      <w:r w:rsidRPr="00FD15B4">
        <w:rPr>
          <w:rFonts w:ascii="Times New Roman" w:hAnsi="Times New Roman"/>
          <w:spacing w:val="-2"/>
          <w:sz w:val="30"/>
          <w:szCs w:val="30"/>
        </w:rPr>
        <w:t xml:space="preserve"> стоимости строительства (реконструкции). </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Максимальный срок, на который предоставляются льготные кредиты, не превышает 20 лет </w:t>
      </w:r>
      <w:r w:rsidRPr="00FD15B4">
        <w:rPr>
          <w:rFonts w:ascii="Times New Roman" w:hAnsi="Times New Roman"/>
          <w:i/>
          <w:spacing w:val="-2"/>
          <w:sz w:val="30"/>
          <w:szCs w:val="30"/>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 40 лет).</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w:t>
      </w:r>
      <w:r w:rsidRPr="00FD15B4">
        <w:rPr>
          <w:rFonts w:ascii="Times New Roman" w:hAnsi="Times New Roman"/>
          <w:i/>
          <w:spacing w:val="-2"/>
          <w:sz w:val="30"/>
          <w:szCs w:val="30"/>
        </w:rPr>
        <w:t xml:space="preserve">(в настоящее </w:t>
      </w:r>
      <w:r w:rsidRPr="00FD15B4">
        <w:rPr>
          <w:rFonts w:ascii="Times New Roman" w:hAnsi="Times New Roman"/>
          <w:i/>
          <w:spacing w:val="-2"/>
          <w:sz w:val="30"/>
          <w:szCs w:val="30"/>
        </w:rPr>
        <w:lastRenderedPageBreak/>
        <w:t xml:space="preserve">время в числовом выражении применяются ставки в размере от 1% до 5% годовых).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этом Указом № 240 регулируется </w:t>
      </w:r>
      <w:r w:rsidRPr="00FD15B4">
        <w:rPr>
          <w:rFonts w:ascii="Times New Roman" w:hAnsi="Times New Roman"/>
          <w:b/>
          <w:spacing w:val="-2"/>
          <w:sz w:val="30"/>
          <w:szCs w:val="30"/>
        </w:rPr>
        <w:t xml:space="preserve">предоставление государственной поддержки в виде субсидии на уплату части процентов за пользование кредитами, выдаваемыми банками на строительство жилых помещений, субсидии на погашение основного долга по этим кредитам. </w:t>
      </w:r>
      <w:r w:rsidRPr="00FD15B4">
        <w:rPr>
          <w:rFonts w:ascii="Times New Roman" w:hAnsi="Times New Roman"/>
          <w:spacing w:val="-2"/>
          <w:sz w:val="30"/>
          <w:szCs w:val="30"/>
        </w:rPr>
        <w:t xml:space="preserve">При этом под кредитами понимаются кредиты, предоставляемые на строительство жилых помещений на условиях банков. Максимальный срок предоставления кредита – 20 лет, процентная ставка по кредиту устанавливается в размере ставки рефинансирования Национального банка, увеличенной на 3 процентных пункта </w:t>
      </w:r>
      <w:r w:rsidRPr="00FD15B4">
        <w:rPr>
          <w:rFonts w:ascii="Times New Roman" w:hAnsi="Times New Roman"/>
          <w:i/>
          <w:spacing w:val="-2"/>
          <w:sz w:val="30"/>
          <w:szCs w:val="30"/>
        </w:rPr>
        <w:t>(в настоящее время 15% годовых)</w:t>
      </w: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Субсидия на уплату части процентов предоставляется в следующих размерах:</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многодетным семьям, имеющим троих детей в возрасте до 23 лет, в размере ставки рефинансирования Национального банка, увеличенной на 2 процентных пункта, но не более процентной ставки по кредиту, установленной кредитным договором;</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многодетным семьям, имеющим четверых и более детей в возрасте до 23 лет, в размере ставки рефинансирования Национального банка, увеличенной на 3 процентных пункта, но не более процентной ставки по кредиту, установленной кредитным договором;</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иным гражданам, оказание государственной поддержки которым установлено данным Указом, в размере ставки рефинансирования Национального банка, увеличенной или уменьшенной на 2 процентных пункта, но не более процентной ставки по кредиту, установленной кредитным договором, в зависимости от категорий граждан.</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Субсидия на погашение основного долга предоставляется многодетным семьям:</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троих детей в возрасте до 23 лет в размере 95% от суммы основного долга по кредиту;</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четверых и более детей в возрасте до 23 лет в размере 100% от суммы основного долга по кредиту.</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Доля кредитов с государственной поддержкой в общем объеме жилищных кредитов, предоставленных населению за январь–май 2022 г., составила около 75%.</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w:t>
      </w:r>
      <w:r w:rsidRPr="00FD15B4">
        <w:rPr>
          <w:rFonts w:ascii="Times New Roman" w:hAnsi="Times New Roman"/>
          <w:b/>
          <w:spacing w:val="-2"/>
          <w:sz w:val="30"/>
          <w:szCs w:val="30"/>
        </w:rPr>
        <w:t>кредиты на финансирование недвижимости могут предоставляться за счет ресурсов банка на рыночных условиях</w:t>
      </w:r>
      <w:r w:rsidRPr="00FD15B4">
        <w:rPr>
          <w:rFonts w:ascii="Times New Roman" w:hAnsi="Times New Roman"/>
          <w:spacing w:val="-2"/>
          <w:sz w:val="30"/>
          <w:szCs w:val="30"/>
        </w:rPr>
        <w:t xml:space="preserve"> (с учетом стоимости привлеченных для этих целей средств).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возможности банкам самостоятельно определять </w:t>
      </w:r>
      <w:r w:rsidRPr="00FD15B4">
        <w:rPr>
          <w:rFonts w:ascii="Times New Roman" w:hAnsi="Times New Roman"/>
          <w:spacing w:val="-2"/>
          <w:sz w:val="30"/>
          <w:szCs w:val="30"/>
        </w:rPr>
        <w:lastRenderedPageBreak/>
        <w:t xml:space="preserve">условия кредитования способствует развитию конкурентной среды на данном сегменте. Разные условия кредитования позволяют гражданам выбрать банк и наиболее приемлемый для них кредитный продукт.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Помимо строительства жилья с господдержкой, граждане могут воспользоваться иными механизмами приобретения жилья, такими как арендное и социальное жилье, ипотека, а также через жилищные строительные сбережения </w:t>
      </w:r>
      <w:r w:rsidRPr="00FD15B4">
        <w:rPr>
          <w:rFonts w:ascii="Times New Roman" w:hAnsi="Times New Roman"/>
          <w:i/>
          <w:spacing w:val="-2"/>
          <w:sz w:val="30"/>
          <w:szCs w:val="30"/>
        </w:rPr>
        <w:t>(в настоящее время принимаются меры по разработке банками Республики Беларусь соответствующего программного обеспечения)</w:t>
      </w: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w:t>
      </w:r>
      <w:r w:rsidRPr="00FD15B4">
        <w:rPr>
          <w:rFonts w:ascii="Times New Roman" w:hAnsi="Times New Roman"/>
          <w:spacing w:val="-2"/>
          <w:sz w:val="30"/>
          <w:szCs w:val="30"/>
        </w:rPr>
        <w:t>механизме</w:t>
      </w:r>
      <w:r w:rsidRPr="00FD15B4">
        <w:rPr>
          <w:rFonts w:ascii="Times New Roman" w:hAnsi="Times New Roman"/>
          <w:b/>
          <w:spacing w:val="-2"/>
          <w:sz w:val="30"/>
          <w:szCs w:val="30"/>
        </w:rPr>
        <w:t xml:space="preserve"> жилищных строительных сбережений</w:t>
      </w:r>
      <w:r w:rsidR="00020AE0">
        <w:rPr>
          <w:rFonts w:ascii="Times New Roman" w:hAnsi="Times New Roman"/>
          <w:spacing w:val="-2"/>
          <w:sz w:val="30"/>
          <w:szCs w:val="30"/>
        </w:rPr>
        <w:t xml:space="preserve"> </w:t>
      </w:r>
      <w:r w:rsidRPr="00020AE0">
        <w:rPr>
          <w:rFonts w:ascii="Times New Roman" w:hAnsi="Times New Roman"/>
          <w:b/>
          <w:spacing w:val="-2"/>
          <w:sz w:val="30"/>
          <w:szCs w:val="30"/>
        </w:rPr>
        <w:t>(</w:t>
      </w:r>
      <w:r w:rsidR="00020AE0" w:rsidRPr="00020AE0">
        <w:rPr>
          <w:rFonts w:ascii="Times New Roman" w:hAnsi="Times New Roman"/>
          <w:b/>
          <w:spacing w:val="-2"/>
          <w:sz w:val="30"/>
          <w:szCs w:val="30"/>
        </w:rPr>
        <w:t xml:space="preserve">далее – </w:t>
      </w:r>
      <w:r w:rsidRPr="00020AE0">
        <w:rPr>
          <w:rFonts w:ascii="Times New Roman" w:hAnsi="Times New Roman"/>
          <w:b/>
          <w:spacing w:val="-2"/>
          <w:sz w:val="30"/>
          <w:szCs w:val="30"/>
        </w:rPr>
        <w:t>ЖСС)</w:t>
      </w:r>
      <w:r w:rsidRPr="00FD15B4">
        <w:rPr>
          <w:rFonts w:ascii="Times New Roman" w:hAnsi="Times New Roman"/>
          <w:spacing w:val="-2"/>
          <w:sz w:val="30"/>
          <w:szCs w:val="30"/>
        </w:rPr>
        <w:t>,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 Соответствующий Указ Президента Республики Беларусь был подписан 26 октября 2020 г. № 382 «О государственной системе жилищных строительных сбережений» (далее – Указ № 382).</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Гос</w:t>
      </w:r>
      <w:bookmarkStart w:id="1" w:name="_Hlk56587857"/>
      <w:r w:rsidRPr="00FD15B4">
        <w:rPr>
          <w:rFonts w:ascii="Times New Roman" w:hAnsi="Times New Roman"/>
          <w:spacing w:val="-2"/>
          <w:sz w:val="30"/>
          <w:szCs w:val="30"/>
        </w:rPr>
        <w:t>ударственна</w:t>
      </w:r>
      <w:bookmarkEnd w:id="1"/>
      <w:r w:rsidRPr="00FD15B4">
        <w:rPr>
          <w:rFonts w:ascii="Times New Roman" w:hAnsi="Times New Roman"/>
          <w:spacing w:val="-2"/>
          <w:sz w:val="30"/>
          <w:szCs w:val="30"/>
        </w:rPr>
        <w:t>я система ЖСС предусматривает накопление ее участниками денежных средств в банковском вкладе (депозите)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Указом № 382 предусмотрено, что ставка по жилищному кредиту на строительство жилья не может превышать ставку по вкладу (депозиту) более чем на 3%, что позволит гражданам оценить свои финансовые возможности на перспективу.</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Отладка механизма ЖСС еще продолжается и потому пока что сложно сказать, насколько массовым будет строительство по новой схеме.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Ипотека</w:t>
      </w:r>
      <w:r w:rsidRPr="00FD15B4">
        <w:rPr>
          <w:rFonts w:ascii="Times New Roman" w:hAnsi="Times New Roman"/>
          <w:spacing w:val="-2"/>
          <w:sz w:val="30"/>
          <w:szCs w:val="30"/>
        </w:rPr>
        <w:t xml:space="preserve"> наряду с государственной системой ЖСС, а также существующими механизмами строительства жилья, может стать еще одной возможностью стимулирования граждан к улучшению своих жилищных условий. В целях развития ипотечного жилищного кредитования и создания дополнительных условий по обеспечению прав граждан-кредитополучателей 16 апреля 2020 г. подписан Указ Президента Республики Беларусь № 130 «Об ипотечном жилищном кредитовании».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В настоящее время данный финансовый инструмент пока не так популярен у населения, как кредитование, и в 2021 г. им всего воспользовались около 5 тыс. человек.</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Упрощение порядка возведения и реконструкции объектов строительства</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 </w:t>
      </w:r>
    </w:p>
    <w:p w:rsidR="00C26163" w:rsidRDefault="00C26163" w:rsidP="00825996">
      <w:pPr>
        <w:widowControl w:val="0"/>
        <w:spacing w:after="0" w:line="240" w:lineRule="auto"/>
        <w:ind w:firstLine="709"/>
        <w:jc w:val="both"/>
        <w:rPr>
          <w:rFonts w:ascii="Times New Roman" w:hAnsi="Times New Roman"/>
          <w:b/>
          <w:spacing w:val="-2"/>
          <w:sz w:val="30"/>
          <w:szCs w:val="30"/>
        </w:rPr>
      </w:pP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lastRenderedPageBreak/>
        <w:t>Президентом Республики Беларусь А.Г.Лукашенко 13 июня 2022</w:t>
      </w:r>
      <w:r w:rsidR="00E40FCC">
        <w:rPr>
          <w:rFonts w:ascii="Times New Roman" w:hAnsi="Times New Roman"/>
          <w:b/>
          <w:spacing w:val="-2"/>
          <w:sz w:val="30"/>
          <w:szCs w:val="30"/>
        </w:rPr>
        <w:t> </w:t>
      </w:r>
      <w:r w:rsidRPr="00FD15B4">
        <w:rPr>
          <w:rFonts w:ascii="Times New Roman" w:hAnsi="Times New Roman"/>
          <w:b/>
          <w:spacing w:val="-2"/>
          <w:sz w:val="30"/>
          <w:szCs w:val="30"/>
        </w:rPr>
        <w:t>г. подписан Указ № 202 «Об упрощенном порядке возведения и реконструкции объектов строительства»</w:t>
      </w:r>
      <w:r w:rsidRPr="00FD15B4">
        <w:rPr>
          <w:rFonts w:ascii="Times New Roman" w:hAnsi="Times New Roman"/>
          <w:spacing w:val="-2"/>
          <w:sz w:val="30"/>
          <w:szCs w:val="30"/>
        </w:rPr>
        <w:t xml:space="preserve"> (далее – Указ № 202). </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Указ </w:t>
      </w:r>
      <w:r w:rsidR="00F50DA1">
        <w:rPr>
          <w:rFonts w:ascii="Times New Roman" w:hAnsi="Times New Roman"/>
          <w:spacing w:val="-2"/>
          <w:sz w:val="30"/>
          <w:szCs w:val="30"/>
        </w:rPr>
        <w:t>устраняет</w:t>
      </w:r>
      <w:r w:rsidRPr="00FD15B4">
        <w:rPr>
          <w:rFonts w:ascii="Times New Roman" w:hAnsi="Times New Roman"/>
          <w:spacing w:val="-2"/>
          <w:sz w:val="30"/>
          <w:szCs w:val="30"/>
        </w:rPr>
        <w:t xml:space="preserve"> бюрократически</w:t>
      </w:r>
      <w:r w:rsidR="00F50DA1">
        <w:rPr>
          <w:rFonts w:ascii="Times New Roman" w:hAnsi="Times New Roman"/>
          <w:spacing w:val="-2"/>
          <w:sz w:val="30"/>
          <w:szCs w:val="30"/>
        </w:rPr>
        <w:t>е</w:t>
      </w:r>
      <w:r w:rsidRPr="00FD15B4">
        <w:rPr>
          <w:rFonts w:ascii="Times New Roman" w:hAnsi="Times New Roman"/>
          <w:spacing w:val="-2"/>
          <w:sz w:val="30"/>
          <w:szCs w:val="30"/>
        </w:rPr>
        <w:t xml:space="preserve"> проволочк</w:t>
      </w:r>
      <w:r w:rsidR="00F50DA1">
        <w:rPr>
          <w:rFonts w:ascii="Times New Roman" w:hAnsi="Times New Roman"/>
          <w:spacing w:val="-2"/>
          <w:sz w:val="30"/>
          <w:szCs w:val="30"/>
        </w:rPr>
        <w:t>и</w:t>
      </w:r>
      <w:r w:rsidRPr="00FD15B4">
        <w:rPr>
          <w:rFonts w:ascii="Times New Roman" w:hAnsi="Times New Roman"/>
          <w:spacing w:val="-2"/>
          <w:sz w:val="30"/>
          <w:szCs w:val="30"/>
        </w:rPr>
        <w:t xml:space="preserve"> и упро</w:t>
      </w:r>
      <w:r w:rsidR="00F50DA1">
        <w:rPr>
          <w:rFonts w:ascii="Times New Roman" w:hAnsi="Times New Roman"/>
          <w:spacing w:val="-2"/>
          <w:sz w:val="30"/>
          <w:szCs w:val="30"/>
        </w:rPr>
        <w:t>щает</w:t>
      </w:r>
      <w:r w:rsidRPr="00FD15B4">
        <w:rPr>
          <w:rFonts w:ascii="Times New Roman" w:hAnsi="Times New Roman"/>
          <w:spacing w:val="-2"/>
          <w:sz w:val="30"/>
          <w:szCs w:val="30"/>
        </w:rPr>
        <w:t xml:space="preserve"> процесс строительства индивидуального жилья, которого в нашей стране строится достаточно много </w:t>
      </w:r>
      <w:r w:rsidRPr="00FD15B4">
        <w:rPr>
          <w:rFonts w:ascii="Times New Roman" w:hAnsi="Times New Roman"/>
          <w:i/>
          <w:spacing w:val="-2"/>
          <w:sz w:val="30"/>
          <w:szCs w:val="30"/>
        </w:rPr>
        <w:t>(в 2021 г. – 44% от общего ввода, в текущем году – уже больше половины всего жилья строится в индивидуальном исполнении).</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Указом № 202 предусмотрено, что возведение и реконструкция одноквартирных жилых домов и хозяйственных построек на земельном участке, предоставленном для строительства и (или) обслуживания одноквартирного жилого дома, могут осуществляться гражданами:</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сельских населенных пунктах, расположенных на территории районов, прилегающих к г.Минску и областным центрам, поселках городского типа и городах (за исключением г.Минска) на основании </w:t>
      </w:r>
      <w:r w:rsidRPr="00FD15B4">
        <w:rPr>
          <w:rFonts w:ascii="Times New Roman" w:hAnsi="Times New Roman"/>
          <w:b/>
          <w:spacing w:val="-2"/>
          <w:sz w:val="30"/>
          <w:szCs w:val="30"/>
        </w:rPr>
        <w:t>паспорта застройщика</w:t>
      </w:r>
      <w:r w:rsidRPr="00FD15B4">
        <w:rPr>
          <w:rFonts w:ascii="Times New Roman" w:hAnsi="Times New Roman"/>
          <w:spacing w:val="-2"/>
          <w:sz w:val="30"/>
          <w:szCs w:val="30"/>
        </w:rPr>
        <w:t xml:space="preserve"> </w:t>
      </w:r>
      <w:r w:rsidRPr="00FD15B4">
        <w:rPr>
          <w:rFonts w:ascii="Times New Roman" w:hAnsi="Times New Roman"/>
          <w:i/>
          <w:spacing w:val="-2"/>
          <w:sz w:val="30"/>
          <w:szCs w:val="30"/>
        </w:rPr>
        <w:t>(будет выдаваться по принципу «Одно окно», срок оформления – 1 месяц, стоимость – 25 базовых величин)</w:t>
      </w: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иных сельских населенных пунктах на основании </w:t>
      </w:r>
      <w:r w:rsidRPr="00FD15B4">
        <w:rPr>
          <w:rFonts w:ascii="Times New Roman" w:hAnsi="Times New Roman"/>
          <w:b/>
          <w:spacing w:val="-2"/>
          <w:sz w:val="30"/>
          <w:szCs w:val="30"/>
        </w:rPr>
        <w:t>документа, удостоверяющего право на земельный участок</w:t>
      </w:r>
      <w:r w:rsidRPr="00FD15B4">
        <w:rPr>
          <w:rFonts w:ascii="Times New Roman" w:hAnsi="Times New Roman"/>
          <w:spacing w:val="-2"/>
          <w:sz w:val="30"/>
          <w:szCs w:val="30"/>
        </w:rPr>
        <w:t xml:space="preserve">, и при условии, что расстояние от границ соседнего (смежного) земельного участка до жилого дома </w:t>
      </w:r>
      <w:r w:rsidRPr="00FD15B4">
        <w:rPr>
          <w:rFonts w:ascii="Times New Roman" w:hAnsi="Times New Roman"/>
          <w:b/>
          <w:spacing w:val="-2"/>
          <w:sz w:val="30"/>
          <w:szCs w:val="30"/>
        </w:rPr>
        <w:t>составляет не менее трех метров</w:t>
      </w:r>
      <w:r w:rsidRPr="00FD15B4">
        <w:rPr>
          <w:rFonts w:ascii="Times New Roman" w:hAnsi="Times New Roman"/>
          <w:spacing w:val="-2"/>
          <w:sz w:val="30"/>
          <w:szCs w:val="30"/>
        </w:rPr>
        <w:t xml:space="preserve">, нежилых капитальных построек – </w:t>
      </w:r>
      <w:r w:rsidRPr="00FD15B4">
        <w:rPr>
          <w:rFonts w:ascii="Times New Roman" w:hAnsi="Times New Roman"/>
          <w:b/>
          <w:spacing w:val="-2"/>
          <w:sz w:val="30"/>
          <w:szCs w:val="30"/>
        </w:rPr>
        <w:t>не менее двух метров</w:t>
      </w: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i/>
          <w:spacing w:val="-2"/>
          <w:sz w:val="30"/>
          <w:szCs w:val="30"/>
        </w:rPr>
        <w:t xml:space="preserve">Стоит отметить, что 18 июля 2022 г. Президентом Республики Беларусь был подписан закон, излагающий в новой редакции </w:t>
      </w:r>
      <w:r w:rsidRPr="00FD15B4">
        <w:rPr>
          <w:rFonts w:ascii="Times New Roman" w:hAnsi="Times New Roman"/>
          <w:b/>
          <w:i/>
          <w:spacing w:val="-2"/>
          <w:sz w:val="30"/>
          <w:szCs w:val="30"/>
        </w:rPr>
        <w:t>Кодекс о земле</w:t>
      </w:r>
      <w:r w:rsidRPr="00FD15B4">
        <w:rPr>
          <w:rFonts w:ascii="Times New Roman" w:hAnsi="Times New Roman"/>
          <w:i/>
          <w:spacing w:val="-2"/>
          <w:sz w:val="30"/>
          <w:szCs w:val="30"/>
        </w:rPr>
        <w:t xml:space="preserve">. Помимо разрешения типовых проблем в сфере земельных отношений и иных вопросов, его положения предусматривают </w:t>
      </w:r>
      <w:r w:rsidRPr="00FD15B4">
        <w:rPr>
          <w:rFonts w:ascii="Times New Roman" w:hAnsi="Times New Roman"/>
          <w:b/>
          <w:i/>
          <w:spacing w:val="-2"/>
          <w:sz w:val="30"/>
          <w:szCs w:val="30"/>
        </w:rPr>
        <w:t>возможность предоставления гражданам земельных участков размером до 1 га</w:t>
      </w:r>
      <w:r w:rsidRPr="00FD15B4">
        <w:rPr>
          <w:rFonts w:ascii="Times New Roman" w:hAnsi="Times New Roman"/>
          <w:i/>
          <w:spacing w:val="-2"/>
          <w:sz w:val="30"/>
          <w:szCs w:val="30"/>
        </w:rPr>
        <w:t xml:space="preserve"> для строительства жилых домов в сельских населенных пунктах, что в комплексе с положениями Указа № 202 значительно упрощает строительство на селе</w:t>
      </w:r>
      <w:r w:rsidRPr="00FD15B4">
        <w:rPr>
          <w:rFonts w:ascii="Times New Roman" w:hAnsi="Times New Roman"/>
          <w:spacing w:val="-2"/>
          <w:sz w:val="30"/>
          <w:szCs w:val="30"/>
        </w:rPr>
        <w:t xml:space="preserve">.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w:t>
      </w:r>
      <w:r w:rsidR="00C047C2">
        <w:rPr>
          <w:rFonts w:ascii="Times New Roman" w:hAnsi="Times New Roman"/>
          <w:spacing w:val="-2"/>
          <w:sz w:val="30"/>
          <w:szCs w:val="30"/>
        </w:rPr>
        <w:t>о</w:t>
      </w:r>
      <w:r w:rsidRPr="00FD15B4">
        <w:rPr>
          <w:rFonts w:ascii="Times New Roman" w:hAnsi="Times New Roman"/>
          <w:spacing w:val="-2"/>
          <w:sz w:val="30"/>
          <w:szCs w:val="30"/>
        </w:rPr>
        <w:t xml:space="preserve"> вступлением в силу нового Указа при возведении и реконструкции одноквартирного жилого дома и хозяйственных построек в упрощенном порядке </w:t>
      </w:r>
      <w:r w:rsidRPr="00FD15B4">
        <w:rPr>
          <w:rFonts w:ascii="Times New Roman" w:hAnsi="Times New Roman"/>
          <w:b/>
          <w:spacing w:val="-2"/>
          <w:sz w:val="30"/>
          <w:szCs w:val="30"/>
        </w:rPr>
        <w:t xml:space="preserve">перестанут быть обязательными </w:t>
      </w:r>
      <w:r w:rsidRPr="00FD15B4">
        <w:rPr>
          <w:rFonts w:ascii="Times New Roman" w:hAnsi="Times New Roman"/>
          <w:spacing w:val="-2"/>
          <w:sz w:val="30"/>
          <w:szCs w:val="30"/>
        </w:rPr>
        <w:t xml:space="preserve">получение разрешительной документации, разработка проектной документации и согласование ее с местным исполнительным и распорядительным органом, а также последующая приемка в эксплуатацию объектов строительства. </w:t>
      </w:r>
    </w:p>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В то же время, действующий порядок возведения и реконструкции этих построек (с получением всех разрешений, согласований, заключений и разработкой проекта) также сохраняется. Решение о применении упрощенного порядка принимается застройщиками </w:t>
      </w:r>
      <w:r w:rsidRPr="00FD15B4">
        <w:rPr>
          <w:rFonts w:ascii="Times New Roman" w:hAnsi="Times New Roman"/>
          <w:b/>
          <w:i/>
          <w:spacing w:val="-2"/>
          <w:sz w:val="30"/>
          <w:szCs w:val="30"/>
        </w:rPr>
        <w:t>самостоятельно</w:t>
      </w:r>
      <w:r w:rsidRPr="00FD15B4">
        <w:rPr>
          <w:rFonts w:ascii="Times New Roman" w:hAnsi="Times New Roman"/>
          <w:i/>
          <w:spacing w:val="-2"/>
          <w:sz w:val="30"/>
          <w:szCs w:val="30"/>
        </w:rPr>
        <w:t xml:space="preserve">. </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Воспользоваться таким порядком можно будет при возведении объектов на территории всей республики, за исключением г.Минска.</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lastRenderedPageBreak/>
        <w:t xml:space="preserve">Принятие Указа № 202 – справедливая новация, </w:t>
      </w:r>
      <w:r w:rsidR="00C047C2">
        <w:rPr>
          <w:rFonts w:ascii="Times New Roman" w:hAnsi="Times New Roman"/>
          <w:spacing w:val="-2"/>
          <w:sz w:val="30"/>
          <w:szCs w:val="30"/>
        </w:rPr>
        <w:t>так как</w:t>
      </w:r>
      <w:r w:rsidRPr="00FD15B4">
        <w:rPr>
          <w:rFonts w:ascii="Times New Roman" w:hAnsi="Times New Roman"/>
          <w:spacing w:val="-2"/>
          <w:sz w:val="30"/>
          <w:szCs w:val="30"/>
        </w:rPr>
        <w:t xml:space="preserve"> </w:t>
      </w:r>
      <w:r w:rsidRPr="00FD15B4">
        <w:rPr>
          <w:rFonts w:ascii="Times New Roman" w:hAnsi="Times New Roman"/>
          <w:b/>
          <w:spacing w:val="-2"/>
          <w:sz w:val="30"/>
          <w:szCs w:val="30"/>
        </w:rPr>
        <w:t xml:space="preserve">деньги на строительство тратит </w:t>
      </w:r>
      <w:r w:rsidR="00C047C2">
        <w:rPr>
          <w:rFonts w:ascii="Times New Roman" w:hAnsi="Times New Roman"/>
          <w:b/>
          <w:spacing w:val="-2"/>
          <w:sz w:val="30"/>
          <w:szCs w:val="30"/>
        </w:rPr>
        <w:t>собственник</w:t>
      </w:r>
      <w:r w:rsidRPr="00FD15B4">
        <w:rPr>
          <w:rFonts w:ascii="Times New Roman" w:hAnsi="Times New Roman"/>
          <w:b/>
          <w:spacing w:val="-2"/>
          <w:sz w:val="30"/>
          <w:szCs w:val="30"/>
        </w:rPr>
        <w:t>, поэтому теперь именно он решает, что и как будет строить.</w:t>
      </w:r>
    </w:p>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C047C2">
        <w:rPr>
          <w:rFonts w:ascii="Times New Roman" w:hAnsi="Times New Roman"/>
          <w:i/>
          <w:spacing w:val="-2"/>
          <w:sz w:val="30"/>
          <w:szCs w:val="30"/>
        </w:rPr>
        <w:t>План действий</w:t>
      </w:r>
      <w:r w:rsidRPr="00FD15B4">
        <w:rPr>
          <w:rFonts w:ascii="Times New Roman" w:hAnsi="Times New Roman"/>
          <w:i/>
          <w:spacing w:val="-2"/>
          <w:sz w:val="30"/>
          <w:szCs w:val="30"/>
        </w:rPr>
        <w:t xml:space="preserve"> при строительстве теперь выглядит следующим образом: 1) получить земельный участок; 2) обратиться в службу «Одно окно» за соответствующей административной процедурой о выдаче паспорта застройщика в случае, если стройка планируется в г.Минске, областных центрах или районах, которые находятся рядом с областными центрами. </w:t>
      </w:r>
      <w:r w:rsidRPr="00FD15B4">
        <w:rPr>
          <w:rFonts w:ascii="Times New Roman" w:hAnsi="Times New Roman"/>
          <w:b/>
          <w:i/>
          <w:spacing w:val="-2"/>
          <w:sz w:val="30"/>
          <w:szCs w:val="30"/>
        </w:rPr>
        <w:t>Если стройка планируется в сельской местности, то не требуется больше ничего.</w:t>
      </w:r>
      <w:r w:rsidRPr="00FD15B4">
        <w:rPr>
          <w:rFonts w:ascii="Times New Roman" w:hAnsi="Times New Roman"/>
          <w:i/>
          <w:spacing w:val="-2"/>
          <w:sz w:val="30"/>
          <w:szCs w:val="30"/>
        </w:rPr>
        <w:t xml:space="preserve">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Указ № 202 регламентирует строительство новых зданий и </w:t>
      </w:r>
      <w:r w:rsidRPr="00FD15B4">
        <w:rPr>
          <w:rFonts w:ascii="Times New Roman" w:hAnsi="Times New Roman"/>
          <w:b/>
          <w:spacing w:val="-2"/>
          <w:sz w:val="30"/>
          <w:szCs w:val="30"/>
        </w:rPr>
        <w:t>упрощает этот процесс с юридической точки зрения</w:t>
      </w:r>
      <w:r w:rsidRPr="00FD15B4">
        <w:rPr>
          <w:rFonts w:ascii="Times New Roman" w:hAnsi="Times New Roman"/>
          <w:spacing w:val="-2"/>
          <w:sz w:val="30"/>
          <w:szCs w:val="30"/>
        </w:rPr>
        <w:t>. Однако</w:t>
      </w:r>
      <w:r w:rsidR="00C047C2">
        <w:rPr>
          <w:rFonts w:ascii="Times New Roman" w:hAnsi="Times New Roman"/>
          <w:spacing w:val="-2"/>
          <w:sz w:val="30"/>
          <w:szCs w:val="30"/>
        </w:rPr>
        <w:t>,</w:t>
      </w:r>
      <w:r w:rsidRPr="00FD15B4">
        <w:rPr>
          <w:rFonts w:ascii="Times New Roman" w:hAnsi="Times New Roman"/>
          <w:spacing w:val="-2"/>
          <w:sz w:val="30"/>
          <w:szCs w:val="30"/>
        </w:rPr>
        <w:t xml:space="preserve"> он не касается тех людей, которые уже приступили к строительству, или которые в силу некоторых объективных обстоятельств получили в наследство дома, построенные с определенными нарушениями. </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Поэтому Президент Беларуси А.Г.Лука</w:t>
      </w:r>
      <w:r w:rsidR="00E41FE9">
        <w:rPr>
          <w:rFonts w:ascii="Times New Roman" w:hAnsi="Times New Roman"/>
          <w:spacing w:val="-2"/>
          <w:sz w:val="30"/>
          <w:szCs w:val="30"/>
        </w:rPr>
        <w:t>шенко 25 июля 2022 г. подписал У</w:t>
      </w:r>
      <w:r w:rsidRPr="00FD15B4">
        <w:rPr>
          <w:rFonts w:ascii="Times New Roman" w:hAnsi="Times New Roman"/>
          <w:spacing w:val="-2"/>
          <w:sz w:val="30"/>
          <w:szCs w:val="30"/>
        </w:rPr>
        <w:t xml:space="preserve">каз № 253 «Об упрощенном порядке приемки в эксплуатацию объектов строительства».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 возведенные гражданами без разрешений и проектной документации (за исключением расположенных в г.Минске). При этом такие постройки не будут признаваться самовольными – таким образом, </w:t>
      </w:r>
      <w:r w:rsidRPr="00FD15B4">
        <w:rPr>
          <w:rFonts w:ascii="Times New Roman" w:hAnsi="Times New Roman"/>
          <w:b/>
          <w:spacing w:val="-2"/>
          <w:sz w:val="30"/>
          <w:szCs w:val="30"/>
        </w:rPr>
        <w:t>фактически объявляется</w:t>
      </w:r>
      <w:r w:rsidRPr="00FD15B4">
        <w:rPr>
          <w:rFonts w:ascii="Times New Roman" w:hAnsi="Times New Roman"/>
          <w:spacing w:val="-2"/>
          <w:sz w:val="30"/>
          <w:szCs w:val="30"/>
        </w:rPr>
        <w:t xml:space="preserve"> </w:t>
      </w:r>
      <w:r w:rsidRPr="00FD15B4">
        <w:rPr>
          <w:rFonts w:ascii="Times New Roman" w:hAnsi="Times New Roman"/>
          <w:b/>
          <w:spacing w:val="-2"/>
          <w:sz w:val="30"/>
          <w:szCs w:val="30"/>
        </w:rPr>
        <w:t>«строительная амнистия»</w:t>
      </w: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 вступает в силу с 1 сентября 2022 г. и носит временный характер (до 1 января 2025 г.). Он позволит узаконить самовольные постройки, возведенные гражданами на земельных участках, полученных ими до 1 сентября 2022 г.</w:t>
      </w:r>
    </w:p>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spacing w:val="-2"/>
          <w:sz w:val="30"/>
          <w:szCs w:val="30"/>
        </w:rPr>
        <w:t>Итоги реализации государственной политики в области жилищного строительства и дальнейшие перспективы</w:t>
      </w:r>
    </w:p>
    <w:p w:rsidR="00FD15B4" w:rsidRPr="00825996" w:rsidRDefault="00FD15B4" w:rsidP="00825996">
      <w:pPr>
        <w:widowControl w:val="0"/>
        <w:spacing w:after="0" w:line="240" w:lineRule="auto"/>
        <w:ind w:firstLine="709"/>
        <w:jc w:val="both"/>
        <w:rPr>
          <w:rFonts w:ascii="Times New Roman" w:hAnsi="Times New Roman"/>
          <w:sz w:val="30"/>
          <w:szCs w:val="30"/>
        </w:rPr>
      </w:pPr>
      <w:r w:rsidRPr="00825996">
        <w:rPr>
          <w:rFonts w:ascii="Times New Roman" w:hAnsi="Times New Roman"/>
          <w:sz w:val="30"/>
          <w:szCs w:val="30"/>
        </w:rPr>
        <w:t>В 2021 г. объем введенной в эксплуатацию общей площади жилых домов, построенных с государственной поддержкой для граждан, состоящих на учете нуждающихся в улучшении жилищных условий, составил 1,33 млн</w:t>
      </w:r>
      <w:r w:rsidR="00100A60" w:rsidRPr="00825996">
        <w:rPr>
          <w:rFonts w:ascii="Times New Roman" w:hAnsi="Times New Roman"/>
          <w:sz w:val="30"/>
          <w:szCs w:val="30"/>
        </w:rPr>
        <w:t>.</w:t>
      </w:r>
      <w:r w:rsidRPr="00825996">
        <w:rPr>
          <w:rFonts w:ascii="Times New Roman" w:hAnsi="Times New Roman"/>
          <w:sz w:val="30"/>
          <w:szCs w:val="30"/>
        </w:rPr>
        <w:t xml:space="preserve"> кв.м (при плане в 1 млн</w:t>
      </w:r>
      <w:r w:rsidR="00100A60" w:rsidRPr="00825996">
        <w:rPr>
          <w:rFonts w:ascii="Times New Roman" w:hAnsi="Times New Roman"/>
          <w:sz w:val="30"/>
          <w:szCs w:val="30"/>
        </w:rPr>
        <w:t>.</w:t>
      </w:r>
      <w:r w:rsidRPr="00825996">
        <w:rPr>
          <w:rFonts w:ascii="Times New Roman" w:hAnsi="Times New Roman"/>
          <w:sz w:val="30"/>
          <w:szCs w:val="30"/>
        </w:rPr>
        <w:t> кв.м).</w:t>
      </w:r>
    </w:p>
    <w:p w:rsidR="00100A60" w:rsidRPr="00825996" w:rsidRDefault="00100A60" w:rsidP="00825996">
      <w:pPr>
        <w:pStyle w:val="Style2"/>
        <w:ind w:firstLine="697"/>
        <w:jc w:val="both"/>
        <w:rPr>
          <w:rStyle w:val="FontStyle11"/>
          <w:b/>
          <w:i/>
          <w:sz w:val="30"/>
          <w:szCs w:val="30"/>
        </w:rPr>
      </w:pPr>
      <w:r w:rsidRPr="00825996">
        <w:rPr>
          <w:rStyle w:val="FontStyle11"/>
          <w:b/>
          <w:i/>
          <w:sz w:val="30"/>
          <w:szCs w:val="30"/>
        </w:rPr>
        <w:t xml:space="preserve">В 2021 г. по г.Могилеву для граждан, состоящих на учете нуждающихся в улучшении жилищных условий, введено в эксплуатацию </w:t>
      </w:r>
      <w:r w:rsidRPr="00825996">
        <w:rPr>
          <w:rStyle w:val="FontStyle12"/>
          <w:b/>
          <w:i w:val="0"/>
          <w:sz w:val="30"/>
          <w:szCs w:val="30"/>
        </w:rPr>
        <w:t xml:space="preserve">58,5 </w:t>
      </w:r>
      <w:r w:rsidRPr="00825996">
        <w:rPr>
          <w:rStyle w:val="FontStyle11"/>
          <w:b/>
          <w:i/>
          <w:sz w:val="30"/>
          <w:szCs w:val="30"/>
        </w:rPr>
        <w:t>тыс.</w:t>
      </w:r>
      <w:r w:rsidR="00825996" w:rsidRPr="00825996">
        <w:rPr>
          <w:rStyle w:val="FontStyle11"/>
          <w:b/>
          <w:i/>
          <w:sz w:val="30"/>
          <w:szCs w:val="30"/>
        </w:rPr>
        <w:t xml:space="preserve"> </w:t>
      </w:r>
      <w:r w:rsidRPr="00825996">
        <w:rPr>
          <w:rStyle w:val="FontStyle11"/>
          <w:b/>
          <w:i/>
          <w:sz w:val="30"/>
          <w:szCs w:val="30"/>
        </w:rPr>
        <w:t xml:space="preserve">кв.м общей площади жилых домов, в том числе с использованием средств государственной поддержки построено </w:t>
      </w:r>
      <w:r w:rsidRPr="00825996">
        <w:rPr>
          <w:rStyle w:val="FontStyle12"/>
          <w:b/>
          <w:i w:val="0"/>
          <w:sz w:val="30"/>
          <w:szCs w:val="30"/>
        </w:rPr>
        <w:t>52,2 </w:t>
      </w:r>
      <w:r w:rsidRPr="00825996">
        <w:rPr>
          <w:rStyle w:val="FontStyle11"/>
          <w:b/>
          <w:i/>
          <w:sz w:val="30"/>
          <w:szCs w:val="30"/>
        </w:rPr>
        <w:t>тыс.</w:t>
      </w:r>
      <w:r w:rsidR="00825996" w:rsidRPr="00825996">
        <w:rPr>
          <w:rStyle w:val="FontStyle11"/>
          <w:b/>
          <w:i/>
          <w:sz w:val="30"/>
          <w:szCs w:val="30"/>
        </w:rPr>
        <w:t xml:space="preserve"> </w:t>
      </w:r>
      <w:r w:rsidRPr="00825996">
        <w:rPr>
          <w:rStyle w:val="FontStyle11"/>
          <w:b/>
          <w:i/>
          <w:sz w:val="30"/>
          <w:szCs w:val="30"/>
        </w:rPr>
        <w:t>кв.м.</w:t>
      </w:r>
    </w:p>
    <w:p w:rsidR="00FD15B4" w:rsidRPr="00825996" w:rsidRDefault="00FD15B4" w:rsidP="00825996">
      <w:pPr>
        <w:widowControl w:val="0"/>
        <w:spacing w:after="0" w:line="240" w:lineRule="auto"/>
        <w:ind w:firstLine="709"/>
        <w:jc w:val="both"/>
        <w:rPr>
          <w:rFonts w:ascii="Times New Roman" w:hAnsi="Times New Roman"/>
          <w:sz w:val="30"/>
          <w:szCs w:val="30"/>
        </w:rPr>
      </w:pPr>
      <w:r w:rsidRPr="00825996">
        <w:rPr>
          <w:rFonts w:ascii="Times New Roman" w:hAnsi="Times New Roman"/>
          <w:sz w:val="30"/>
          <w:szCs w:val="30"/>
        </w:rPr>
        <w:t>Также в 2021 г. для многодетных семей было введено в эксплуатацию 12 192 ква</w:t>
      </w:r>
      <w:r w:rsidR="00E41FE9" w:rsidRPr="00825996">
        <w:rPr>
          <w:rFonts w:ascii="Times New Roman" w:hAnsi="Times New Roman"/>
          <w:sz w:val="30"/>
          <w:szCs w:val="30"/>
        </w:rPr>
        <w:t>ртиры общей площадью 929,6 тыс. </w:t>
      </w:r>
      <w:r w:rsidRPr="00825996">
        <w:rPr>
          <w:rFonts w:ascii="Times New Roman" w:hAnsi="Times New Roman"/>
          <w:sz w:val="30"/>
          <w:szCs w:val="30"/>
        </w:rPr>
        <w:t>кв.м (138,1% от запланированного).</w:t>
      </w:r>
    </w:p>
    <w:p w:rsidR="00100A60" w:rsidRPr="00825996" w:rsidRDefault="00100A60" w:rsidP="00825996">
      <w:pPr>
        <w:pStyle w:val="Style2"/>
        <w:ind w:firstLine="696"/>
        <w:jc w:val="both"/>
        <w:rPr>
          <w:rStyle w:val="FontStyle11"/>
          <w:b/>
          <w:i/>
          <w:sz w:val="30"/>
          <w:szCs w:val="30"/>
        </w:rPr>
      </w:pPr>
      <w:r w:rsidRPr="00825996">
        <w:rPr>
          <w:rStyle w:val="FontStyle11"/>
          <w:b/>
          <w:i/>
          <w:sz w:val="30"/>
          <w:szCs w:val="30"/>
        </w:rPr>
        <w:lastRenderedPageBreak/>
        <w:t xml:space="preserve">В г.Могилеве </w:t>
      </w:r>
      <w:r w:rsidR="00F716A1" w:rsidRPr="00825996">
        <w:rPr>
          <w:rStyle w:val="FontStyle11"/>
          <w:b/>
          <w:i/>
          <w:sz w:val="30"/>
          <w:szCs w:val="30"/>
        </w:rPr>
        <w:t xml:space="preserve">в 2021 г. </w:t>
      </w:r>
      <w:r w:rsidRPr="00825996">
        <w:rPr>
          <w:rStyle w:val="FontStyle11"/>
          <w:b/>
          <w:i/>
          <w:sz w:val="30"/>
          <w:szCs w:val="30"/>
        </w:rPr>
        <w:t xml:space="preserve">для </w:t>
      </w:r>
      <w:r w:rsidRPr="00825996">
        <w:rPr>
          <w:rStyle w:val="FontStyle12"/>
          <w:b/>
          <w:i w:val="0"/>
          <w:sz w:val="30"/>
          <w:szCs w:val="30"/>
        </w:rPr>
        <w:t xml:space="preserve">497 </w:t>
      </w:r>
      <w:r w:rsidRPr="00825996">
        <w:rPr>
          <w:rStyle w:val="FontStyle11"/>
          <w:b/>
          <w:i/>
          <w:sz w:val="30"/>
          <w:szCs w:val="30"/>
        </w:rPr>
        <w:t xml:space="preserve">многодетных семей построено </w:t>
      </w:r>
      <w:r w:rsidRPr="00825996">
        <w:rPr>
          <w:rStyle w:val="FontStyle12"/>
          <w:b/>
          <w:i w:val="0"/>
          <w:sz w:val="30"/>
          <w:szCs w:val="30"/>
        </w:rPr>
        <w:t xml:space="preserve">527 </w:t>
      </w:r>
      <w:r w:rsidRPr="00825996">
        <w:rPr>
          <w:rStyle w:val="FontStyle11"/>
          <w:b/>
          <w:i/>
          <w:sz w:val="30"/>
          <w:szCs w:val="30"/>
        </w:rPr>
        <w:t xml:space="preserve">квартир общей площадью </w:t>
      </w:r>
      <w:r w:rsidRPr="00825996">
        <w:rPr>
          <w:rStyle w:val="FontStyle12"/>
          <w:b/>
          <w:i w:val="0"/>
          <w:sz w:val="30"/>
          <w:szCs w:val="30"/>
        </w:rPr>
        <w:t xml:space="preserve">35,5 </w:t>
      </w:r>
      <w:r w:rsidRPr="00825996">
        <w:rPr>
          <w:rStyle w:val="FontStyle11"/>
          <w:b/>
          <w:i/>
          <w:sz w:val="30"/>
          <w:szCs w:val="30"/>
        </w:rPr>
        <w:t>тыс.кв.м.</w:t>
      </w:r>
    </w:p>
    <w:p w:rsidR="00FD15B4" w:rsidRPr="00825996" w:rsidRDefault="00FD15B4" w:rsidP="00825996">
      <w:pPr>
        <w:widowControl w:val="0"/>
        <w:spacing w:after="0" w:line="240" w:lineRule="auto"/>
        <w:ind w:firstLine="709"/>
        <w:jc w:val="both"/>
        <w:rPr>
          <w:rFonts w:ascii="Times New Roman" w:hAnsi="Times New Roman"/>
          <w:b/>
          <w:i/>
          <w:sz w:val="30"/>
          <w:szCs w:val="30"/>
        </w:rPr>
      </w:pPr>
      <w:r w:rsidRPr="00825996">
        <w:rPr>
          <w:rFonts w:ascii="Times New Roman" w:hAnsi="Times New Roman"/>
          <w:b/>
          <w:i/>
          <w:sz w:val="30"/>
          <w:szCs w:val="30"/>
        </w:rPr>
        <w:t>Справочно.</w:t>
      </w:r>
    </w:p>
    <w:p w:rsidR="00FD15B4" w:rsidRPr="00825996" w:rsidRDefault="00FD15B4" w:rsidP="00825996">
      <w:pPr>
        <w:widowControl w:val="0"/>
        <w:spacing w:after="0" w:line="240" w:lineRule="auto"/>
        <w:ind w:firstLine="709"/>
        <w:jc w:val="both"/>
        <w:rPr>
          <w:rFonts w:ascii="Times New Roman" w:hAnsi="Times New Roman"/>
          <w:i/>
          <w:sz w:val="30"/>
          <w:szCs w:val="30"/>
        </w:rPr>
      </w:pPr>
      <w:r w:rsidRPr="00825996">
        <w:rPr>
          <w:rFonts w:ascii="Times New Roman" w:hAnsi="Times New Roman"/>
          <w:i/>
          <w:sz w:val="30"/>
          <w:szCs w:val="30"/>
        </w:rPr>
        <w:t>Продолжают оставаться на контроле сроки строительства объектов. За последний год число жилых домов, сроки строительства которых были превышены,</w:t>
      </w:r>
      <w:r w:rsidRPr="00825996">
        <w:rPr>
          <w:rFonts w:ascii="Times New Roman" w:hAnsi="Times New Roman"/>
          <w:b/>
          <w:i/>
          <w:sz w:val="30"/>
          <w:szCs w:val="30"/>
        </w:rPr>
        <w:t xml:space="preserve"> сократилось почти в 2 раза</w:t>
      </w:r>
      <w:r w:rsidRPr="00825996">
        <w:rPr>
          <w:rFonts w:ascii="Times New Roman" w:hAnsi="Times New Roman"/>
          <w:i/>
          <w:sz w:val="30"/>
          <w:szCs w:val="30"/>
        </w:rPr>
        <w:t xml:space="preserve">, а количество прочих объектов (в том числе относящихся к социальной инфраструктуре) – </w:t>
      </w:r>
      <w:r w:rsidRPr="00825996">
        <w:rPr>
          <w:rFonts w:ascii="Times New Roman" w:hAnsi="Times New Roman"/>
          <w:b/>
          <w:i/>
          <w:sz w:val="30"/>
          <w:szCs w:val="30"/>
        </w:rPr>
        <w:t>на треть</w:t>
      </w:r>
      <w:r w:rsidRPr="00825996">
        <w:rPr>
          <w:rFonts w:ascii="Times New Roman" w:hAnsi="Times New Roman"/>
          <w:i/>
          <w:sz w:val="30"/>
          <w:szCs w:val="30"/>
        </w:rPr>
        <w:t>.</w:t>
      </w:r>
    </w:p>
    <w:p w:rsidR="00FD15B4" w:rsidRPr="00825996" w:rsidRDefault="00FD15B4" w:rsidP="00825996">
      <w:pPr>
        <w:widowControl w:val="0"/>
        <w:spacing w:after="0" w:line="240" w:lineRule="auto"/>
        <w:ind w:firstLine="709"/>
        <w:jc w:val="both"/>
        <w:rPr>
          <w:rFonts w:ascii="Times New Roman" w:hAnsi="Times New Roman"/>
          <w:sz w:val="30"/>
          <w:szCs w:val="30"/>
          <w:lang w:val="be-BY"/>
        </w:rPr>
      </w:pPr>
      <w:r w:rsidRPr="00825996">
        <w:rPr>
          <w:rFonts w:ascii="Times New Roman" w:hAnsi="Times New Roman"/>
          <w:sz w:val="30"/>
          <w:szCs w:val="30"/>
        </w:rPr>
        <w:t xml:space="preserve">В целом, в 2021 г. целевые показатели строительства жилья в Беларуси были выполнены как в части общих объемов сданных квартир, так и в части площади, построенной с поддержкой государства. Как итог – </w:t>
      </w:r>
      <w:r w:rsidRPr="00825996">
        <w:rPr>
          <w:rFonts w:ascii="Times New Roman" w:hAnsi="Times New Roman"/>
          <w:b/>
          <w:sz w:val="30"/>
          <w:szCs w:val="30"/>
        </w:rPr>
        <w:t>средняя по Беларуси обеспеченность жильем на одного человека составила 28,9</w:t>
      </w:r>
      <w:r w:rsidR="00825996" w:rsidRPr="00825996">
        <w:rPr>
          <w:rFonts w:ascii="Times New Roman" w:hAnsi="Times New Roman"/>
          <w:b/>
          <w:sz w:val="30"/>
          <w:szCs w:val="30"/>
        </w:rPr>
        <w:t> </w:t>
      </w:r>
      <w:r w:rsidRPr="00825996">
        <w:rPr>
          <w:rFonts w:ascii="Times New Roman" w:hAnsi="Times New Roman"/>
          <w:b/>
          <w:sz w:val="30"/>
          <w:szCs w:val="30"/>
        </w:rPr>
        <w:t xml:space="preserve">кв.м </w:t>
      </w:r>
      <w:r w:rsidRPr="00825996">
        <w:rPr>
          <w:rFonts w:ascii="Times New Roman" w:hAnsi="Times New Roman"/>
          <w:sz w:val="30"/>
          <w:szCs w:val="30"/>
        </w:rPr>
        <w:t>(рис. 2)</w:t>
      </w:r>
      <w:r w:rsidRPr="00825996">
        <w:rPr>
          <w:rFonts w:ascii="Times New Roman" w:hAnsi="Times New Roman"/>
          <w:sz w:val="30"/>
          <w:szCs w:val="30"/>
          <w:lang w:val="be-BY"/>
        </w:rPr>
        <w:t>. Для сравнения, в России этот показатель составляет 27,7</w:t>
      </w:r>
      <w:r w:rsidR="00825996" w:rsidRPr="00825996">
        <w:rPr>
          <w:rFonts w:ascii="Times New Roman" w:hAnsi="Times New Roman"/>
          <w:sz w:val="30"/>
          <w:szCs w:val="30"/>
          <w:lang w:val="be-BY"/>
        </w:rPr>
        <w:t> </w:t>
      </w:r>
      <w:r w:rsidRPr="00825996">
        <w:rPr>
          <w:rFonts w:ascii="Times New Roman" w:hAnsi="Times New Roman"/>
          <w:sz w:val="30"/>
          <w:szCs w:val="30"/>
          <w:lang w:val="be-BY"/>
        </w:rPr>
        <w:t>кв.м, Польше – 25 кв.м, Казахстане – 22,6 кв.м, Азербайджане – 19,4</w:t>
      </w:r>
      <w:r w:rsidR="00825996" w:rsidRPr="00825996">
        <w:rPr>
          <w:rFonts w:ascii="Times New Roman" w:hAnsi="Times New Roman"/>
          <w:sz w:val="30"/>
          <w:szCs w:val="30"/>
          <w:lang w:val="be-BY"/>
        </w:rPr>
        <w:t> </w:t>
      </w:r>
      <w:r w:rsidRPr="00825996">
        <w:rPr>
          <w:rFonts w:ascii="Times New Roman" w:hAnsi="Times New Roman"/>
          <w:sz w:val="30"/>
          <w:szCs w:val="30"/>
          <w:lang w:val="be-BY"/>
        </w:rPr>
        <w:t>кв.м.</w:t>
      </w:r>
    </w:p>
    <w:p w:rsidR="00825996" w:rsidRPr="00825996" w:rsidRDefault="00825996" w:rsidP="00825996">
      <w:pPr>
        <w:widowControl w:val="0"/>
        <w:spacing w:after="0" w:line="240" w:lineRule="auto"/>
        <w:ind w:firstLine="709"/>
        <w:jc w:val="both"/>
        <w:rPr>
          <w:rFonts w:ascii="Times New Roman" w:hAnsi="Times New Roman"/>
          <w:spacing w:val="-4"/>
          <w:sz w:val="20"/>
          <w:szCs w:val="20"/>
          <w:lang w:val="be-BY"/>
        </w:rPr>
      </w:pPr>
    </w:p>
    <w:p w:rsidR="00E41FE9" w:rsidRDefault="00825996" w:rsidP="00825996">
      <w:pPr>
        <w:widowControl w:val="0"/>
        <w:spacing w:after="0" w:line="240" w:lineRule="auto"/>
        <w:jc w:val="both"/>
        <w:rPr>
          <w:rFonts w:ascii="Times New Roman" w:hAnsi="Times New Roman"/>
          <w:i/>
          <w:spacing w:val="-2"/>
          <w:sz w:val="30"/>
          <w:szCs w:val="30"/>
        </w:rPr>
      </w:pPr>
      <w:r w:rsidRPr="00FD15B4">
        <w:rPr>
          <w:rFonts w:ascii="Times New Roman" w:hAnsi="Times New Roman"/>
          <w:noProof/>
          <w:spacing w:val="-2"/>
          <w:sz w:val="30"/>
          <w:szCs w:val="30"/>
          <w:lang w:eastAsia="ru-RU"/>
        </w:rPr>
        <w:drawing>
          <wp:inline distT="0" distB="0" distL="0" distR="0">
            <wp:extent cx="6088949" cy="2504364"/>
            <wp:effectExtent l="19050" t="0" r="26101"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5996" w:rsidRPr="00825996" w:rsidRDefault="00825996" w:rsidP="00825996">
      <w:pPr>
        <w:widowControl w:val="0"/>
        <w:spacing w:after="0" w:line="240" w:lineRule="auto"/>
        <w:jc w:val="both"/>
        <w:rPr>
          <w:rFonts w:ascii="Times New Roman" w:hAnsi="Times New Roman"/>
          <w:i/>
          <w:spacing w:val="-2"/>
          <w:sz w:val="2"/>
          <w:szCs w:val="2"/>
        </w:rPr>
      </w:pPr>
    </w:p>
    <w:p w:rsidR="00FD15B4" w:rsidRPr="00FD15B4" w:rsidRDefault="00FD15B4" w:rsidP="00825996">
      <w:pPr>
        <w:widowControl w:val="0"/>
        <w:spacing w:after="0" w:line="240" w:lineRule="auto"/>
        <w:jc w:val="both"/>
        <w:rPr>
          <w:rFonts w:ascii="Times New Roman" w:hAnsi="Times New Roman"/>
          <w:i/>
          <w:spacing w:val="-2"/>
          <w:sz w:val="30"/>
          <w:szCs w:val="30"/>
        </w:rPr>
      </w:pPr>
      <w:r w:rsidRPr="00FD15B4">
        <w:rPr>
          <w:rFonts w:ascii="Times New Roman" w:hAnsi="Times New Roman"/>
          <w:i/>
          <w:spacing w:val="-2"/>
          <w:sz w:val="30"/>
          <w:szCs w:val="30"/>
        </w:rPr>
        <w:t>Рисунок 2 – Обеспеченность жильем на одного жителя (на конец 2021 г.)</w:t>
      </w:r>
    </w:p>
    <w:p w:rsidR="00FD15B4" w:rsidRPr="00FD15B4"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В 2022 г. темпы строительства не </w:t>
      </w:r>
      <w:r w:rsidR="00C047C2">
        <w:rPr>
          <w:rFonts w:ascii="Times New Roman" w:hAnsi="Times New Roman"/>
          <w:spacing w:val="-2"/>
          <w:sz w:val="30"/>
          <w:szCs w:val="30"/>
        </w:rPr>
        <w:t>снижаются</w:t>
      </w:r>
      <w:r w:rsidRPr="00FD15B4">
        <w:rPr>
          <w:rFonts w:ascii="Times New Roman" w:hAnsi="Times New Roman"/>
          <w:spacing w:val="-2"/>
          <w:sz w:val="30"/>
          <w:szCs w:val="30"/>
        </w:rPr>
        <w:t xml:space="preserve">. Так, </w:t>
      </w:r>
      <w:r w:rsidRPr="00FD15B4">
        <w:rPr>
          <w:rFonts w:ascii="Times New Roman" w:hAnsi="Times New Roman"/>
          <w:b/>
          <w:spacing w:val="-2"/>
          <w:sz w:val="30"/>
          <w:szCs w:val="30"/>
        </w:rPr>
        <w:t>за январь–май этого года:</w:t>
      </w:r>
    </w:p>
    <w:p w:rsidR="0010204E" w:rsidRPr="0010204E"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spacing w:val="-2"/>
          <w:sz w:val="30"/>
          <w:szCs w:val="30"/>
        </w:rPr>
        <w:t>введено в эксплуатацию 1,48 млн</w:t>
      </w:r>
      <w:r w:rsidR="0010204E">
        <w:rPr>
          <w:rFonts w:ascii="Times New Roman" w:hAnsi="Times New Roman"/>
          <w:spacing w:val="-2"/>
          <w:sz w:val="30"/>
          <w:szCs w:val="30"/>
        </w:rPr>
        <w:t>.</w:t>
      </w:r>
      <w:r w:rsidRPr="00FD15B4">
        <w:rPr>
          <w:rFonts w:ascii="Times New Roman" w:hAnsi="Times New Roman"/>
          <w:spacing w:val="-2"/>
          <w:sz w:val="30"/>
          <w:szCs w:val="30"/>
        </w:rPr>
        <w:t xml:space="preserve">кв.м общей площади жилья </w:t>
      </w:r>
      <w:r w:rsidRPr="00FD15B4">
        <w:rPr>
          <w:rFonts w:ascii="Times New Roman" w:hAnsi="Times New Roman"/>
          <w:i/>
          <w:spacing w:val="-2"/>
          <w:sz w:val="30"/>
          <w:szCs w:val="30"/>
        </w:rPr>
        <w:t>(до конца 2022 г. планируется построить не менее 4,2 млн</w:t>
      </w:r>
      <w:r w:rsidR="0010204E">
        <w:rPr>
          <w:rFonts w:ascii="Times New Roman" w:hAnsi="Times New Roman"/>
          <w:i/>
          <w:spacing w:val="-2"/>
          <w:sz w:val="30"/>
          <w:szCs w:val="30"/>
        </w:rPr>
        <w:t>.</w:t>
      </w:r>
      <w:r w:rsidRPr="00FD15B4">
        <w:rPr>
          <w:rFonts w:ascii="Times New Roman" w:hAnsi="Times New Roman"/>
          <w:i/>
          <w:spacing w:val="-2"/>
          <w:sz w:val="30"/>
          <w:szCs w:val="30"/>
        </w:rPr>
        <w:t>кв.м)</w:t>
      </w:r>
      <w:bookmarkStart w:id="2" w:name="_Hlk99444165"/>
      <w:r w:rsidR="004B0DE3">
        <w:rPr>
          <w:rFonts w:ascii="Times New Roman" w:hAnsi="Times New Roman"/>
          <w:spacing w:val="-2"/>
          <w:sz w:val="30"/>
          <w:szCs w:val="30"/>
        </w:rPr>
        <w:t xml:space="preserve">. </w:t>
      </w:r>
      <w:r w:rsidR="0010204E" w:rsidRPr="0010204E">
        <w:rPr>
          <w:rFonts w:ascii="Times New Roman" w:hAnsi="Times New Roman"/>
          <w:b/>
          <w:i/>
          <w:spacing w:val="-2"/>
          <w:sz w:val="30"/>
          <w:szCs w:val="30"/>
        </w:rPr>
        <w:t xml:space="preserve">В г.Могилеве в первом полугодии 2022 г. </w:t>
      </w:r>
      <w:r w:rsidR="0010204E">
        <w:rPr>
          <w:rFonts w:ascii="Times New Roman" w:hAnsi="Times New Roman"/>
          <w:b/>
          <w:i/>
          <w:spacing w:val="-2"/>
          <w:sz w:val="30"/>
          <w:szCs w:val="30"/>
        </w:rPr>
        <w:t>вво</w:t>
      </w:r>
      <w:r w:rsidR="0010204E" w:rsidRPr="0010204E">
        <w:rPr>
          <w:rFonts w:ascii="Times New Roman" w:hAnsi="Times New Roman"/>
          <w:b/>
          <w:i/>
          <w:spacing w:val="-2"/>
          <w:sz w:val="30"/>
          <w:szCs w:val="30"/>
        </w:rPr>
        <w:t>д в эксплуатацию жилых помещений составил 27</w:t>
      </w:r>
      <w:r w:rsidR="0010204E">
        <w:rPr>
          <w:rFonts w:ascii="Times New Roman" w:hAnsi="Times New Roman"/>
          <w:b/>
          <w:i/>
          <w:spacing w:val="-2"/>
          <w:sz w:val="30"/>
          <w:szCs w:val="30"/>
        </w:rPr>
        <w:t>,0</w:t>
      </w:r>
      <w:r w:rsidR="0010204E" w:rsidRPr="0010204E">
        <w:rPr>
          <w:rFonts w:ascii="Times New Roman" w:hAnsi="Times New Roman"/>
          <w:b/>
          <w:i/>
          <w:spacing w:val="-2"/>
          <w:sz w:val="30"/>
          <w:szCs w:val="30"/>
        </w:rPr>
        <w:t xml:space="preserve"> тыс.</w:t>
      </w:r>
      <w:r w:rsidR="006D7D45">
        <w:rPr>
          <w:rFonts w:ascii="Times New Roman" w:hAnsi="Times New Roman"/>
          <w:b/>
          <w:i/>
          <w:spacing w:val="-2"/>
          <w:sz w:val="30"/>
          <w:szCs w:val="30"/>
        </w:rPr>
        <w:t> </w:t>
      </w:r>
      <w:r w:rsidR="0010204E" w:rsidRPr="0010204E">
        <w:rPr>
          <w:rFonts w:ascii="Times New Roman" w:hAnsi="Times New Roman"/>
          <w:b/>
          <w:i/>
          <w:spacing w:val="-2"/>
          <w:sz w:val="30"/>
          <w:szCs w:val="30"/>
        </w:rPr>
        <w:t>кв.м, в том числе многоквартирных жилых домов общей площадью 17,2 тыс.</w:t>
      </w:r>
      <w:r w:rsidR="006D7D45">
        <w:rPr>
          <w:rFonts w:ascii="Times New Roman" w:hAnsi="Times New Roman"/>
          <w:b/>
          <w:i/>
          <w:spacing w:val="-2"/>
          <w:sz w:val="30"/>
          <w:szCs w:val="30"/>
        </w:rPr>
        <w:t> </w:t>
      </w:r>
      <w:r w:rsidR="0010204E" w:rsidRPr="0010204E">
        <w:rPr>
          <w:rFonts w:ascii="Times New Roman" w:hAnsi="Times New Roman"/>
          <w:b/>
          <w:i/>
          <w:spacing w:val="-2"/>
          <w:sz w:val="30"/>
          <w:szCs w:val="30"/>
        </w:rPr>
        <w:t>кв.м, индивидуальных жилых домов площадью 9,8 тыс.</w:t>
      </w:r>
      <w:r w:rsidR="006D7D45">
        <w:rPr>
          <w:rFonts w:ascii="Times New Roman" w:hAnsi="Times New Roman"/>
          <w:b/>
          <w:i/>
          <w:spacing w:val="-2"/>
          <w:sz w:val="30"/>
          <w:szCs w:val="30"/>
        </w:rPr>
        <w:t> </w:t>
      </w:r>
      <w:r w:rsidR="0010204E" w:rsidRPr="0010204E">
        <w:rPr>
          <w:rFonts w:ascii="Times New Roman" w:hAnsi="Times New Roman"/>
          <w:b/>
          <w:i/>
          <w:spacing w:val="-2"/>
          <w:sz w:val="30"/>
          <w:szCs w:val="30"/>
        </w:rPr>
        <w:t>кв.м</w:t>
      </w:r>
      <w:r w:rsidR="0010204E">
        <w:rPr>
          <w:rFonts w:ascii="Times New Roman" w:hAnsi="Times New Roman"/>
          <w:b/>
          <w:i/>
          <w:spacing w:val="-2"/>
          <w:sz w:val="30"/>
          <w:szCs w:val="30"/>
        </w:rPr>
        <w:t>.</w:t>
      </w:r>
      <w:r w:rsidR="004B0DE3">
        <w:rPr>
          <w:rFonts w:ascii="Times New Roman" w:hAnsi="Times New Roman"/>
          <w:b/>
          <w:i/>
          <w:spacing w:val="-2"/>
          <w:sz w:val="30"/>
          <w:szCs w:val="30"/>
        </w:rPr>
        <w:t>;</w:t>
      </w:r>
    </w:p>
    <w:bookmarkEnd w:id="2"/>
    <w:p w:rsidR="00FD15B4" w:rsidRPr="00FD15B4" w:rsidRDefault="00FD15B4" w:rsidP="00825996">
      <w:pPr>
        <w:widowControl w:val="0"/>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Самое большое задание по строительству жилья получила Минская область, где в текущем году должно быть построено не менее 1 млн</w:t>
      </w:r>
      <w:r w:rsidR="00100A60">
        <w:rPr>
          <w:rFonts w:ascii="Times New Roman" w:hAnsi="Times New Roman"/>
          <w:i/>
          <w:spacing w:val="-2"/>
          <w:sz w:val="30"/>
          <w:szCs w:val="30"/>
        </w:rPr>
        <w:t>.</w:t>
      </w:r>
      <w:r w:rsidRPr="00FD15B4">
        <w:rPr>
          <w:rFonts w:ascii="Times New Roman" w:hAnsi="Times New Roman"/>
          <w:i/>
          <w:spacing w:val="-2"/>
          <w:sz w:val="30"/>
          <w:szCs w:val="30"/>
        </w:rPr>
        <w:t xml:space="preserve"> кв.м, в том числе 220 тыс. кв.м – для граждан, состоящих на учете нуждающихся в улучшении жилищных условий.</w:t>
      </w:r>
    </w:p>
    <w:p w:rsidR="00FD15B4" w:rsidRPr="00FD15B4" w:rsidRDefault="00FD15B4" w:rsidP="00825996">
      <w:pPr>
        <w:widowControl w:val="0"/>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Увеличены показатели по объему жилья, которое будет возводиться </w:t>
      </w:r>
      <w:r w:rsidRPr="00FD15B4">
        <w:rPr>
          <w:rFonts w:ascii="Times New Roman" w:hAnsi="Times New Roman"/>
          <w:i/>
          <w:spacing w:val="-2"/>
          <w:sz w:val="30"/>
          <w:szCs w:val="30"/>
        </w:rPr>
        <w:lastRenderedPageBreak/>
        <w:t>в других областях нашей страны. В Брестской области планируется построить 640 тыс. кв.м, в Витебской – 355 тыс. кв.м, в Гомельской – 520 тыс. кв.м, в Гродненской – 475 тыс. кв.м, в Моги</w:t>
      </w:r>
      <w:r w:rsidR="006D7D45">
        <w:rPr>
          <w:rFonts w:ascii="Times New Roman" w:hAnsi="Times New Roman"/>
          <w:i/>
          <w:spacing w:val="-2"/>
          <w:sz w:val="30"/>
          <w:szCs w:val="30"/>
        </w:rPr>
        <w:t>левской области – 330 тыс. кв.м</w:t>
      </w:r>
      <w:r w:rsidR="00E41FE9">
        <w:rPr>
          <w:rFonts w:ascii="Times New Roman" w:hAnsi="Times New Roman"/>
          <w:i/>
          <w:spacing w:val="-2"/>
          <w:sz w:val="30"/>
          <w:szCs w:val="30"/>
        </w:rPr>
        <w:t>.</w:t>
      </w:r>
    </w:p>
    <w:p w:rsidR="006D7D45" w:rsidRDefault="006D7D45" w:rsidP="00825996">
      <w:pPr>
        <w:widowControl w:val="0"/>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FD15B4" w:rsidRPr="00FD15B4">
        <w:rPr>
          <w:rFonts w:ascii="Times New Roman" w:hAnsi="Times New Roman"/>
          <w:spacing w:val="-2"/>
          <w:sz w:val="30"/>
          <w:szCs w:val="30"/>
        </w:rPr>
        <w:t xml:space="preserve">остроено 459,7 тыс. кв.м жилья для граждан, состоящих на учете нуждающихся в улучшении жилищных условий, с использованием государственной поддержки </w:t>
      </w:r>
      <w:r w:rsidR="00FD15B4" w:rsidRPr="00FD15B4">
        <w:rPr>
          <w:rFonts w:ascii="Times New Roman" w:hAnsi="Times New Roman"/>
          <w:i/>
          <w:spacing w:val="-2"/>
          <w:sz w:val="30"/>
          <w:szCs w:val="30"/>
        </w:rPr>
        <w:t>(до конца 2022 г. планируется построить 1,2 млн кв.м)</w:t>
      </w:r>
      <w:r>
        <w:rPr>
          <w:rFonts w:ascii="Times New Roman" w:hAnsi="Times New Roman"/>
          <w:i/>
          <w:spacing w:val="-2"/>
          <w:sz w:val="30"/>
          <w:szCs w:val="30"/>
        </w:rPr>
        <w:t>. В</w:t>
      </w:r>
      <w:r>
        <w:rPr>
          <w:rFonts w:ascii="Times New Roman" w:hAnsi="Times New Roman"/>
          <w:b/>
          <w:i/>
          <w:spacing w:val="-2"/>
          <w:sz w:val="30"/>
          <w:szCs w:val="30"/>
        </w:rPr>
        <w:t xml:space="preserve"> г.Могилеве в 1-м полугодии 2022 г. </w:t>
      </w:r>
      <w:r w:rsidRPr="006D7D45">
        <w:rPr>
          <w:rFonts w:ascii="Times New Roman" w:hAnsi="Times New Roman"/>
          <w:b/>
          <w:i/>
          <w:spacing w:val="-2"/>
          <w:sz w:val="30"/>
          <w:szCs w:val="30"/>
        </w:rPr>
        <w:t>для граждан</w:t>
      </w:r>
      <w:r w:rsidR="004B0DE3">
        <w:rPr>
          <w:rFonts w:ascii="Times New Roman" w:hAnsi="Times New Roman"/>
          <w:b/>
          <w:i/>
          <w:spacing w:val="-2"/>
          <w:sz w:val="30"/>
          <w:szCs w:val="30"/>
        </w:rPr>
        <w:t>,</w:t>
      </w:r>
      <w:r w:rsidRPr="006D7D45">
        <w:rPr>
          <w:rFonts w:ascii="Times New Roman" w:hAnsi="Times New Roman"/>
          <w:b/>
          <w:i/>
          <w:spacing w:val="-2"/>
          <w:sz w:val="30"/>
          <w:szCs w:val="30"/>
        </w:rPr>
        <w:t xml:space="preserve"> состоящих на учете нуждающихся в улучшении жилищных условий</w:t>
      </w:r>
      <w:r w:rsidR="004B0DE3">
        <w:rPr>
          <w:rFonts w:ascii="Times New Roman" w:hAnsi="Times New Roman"/>
          <w:b/>
          <w:i/>
          <w:spacing w:val="-2"/>
          <w:sz w:val="30"/>
          <w:szCs w:val="30"/>
        </w:rPr>
        <w:t>,</w:t>
      </w:r>
      <w:r w:rsidRPr="006D7D45">
        <w:rPr>
          <w:rFonts w:ascii="Times New Roman" w:hAnsi="Times New Roman"/>
          <w:b/>
          <w:i/>
          <w:spacing w:val="-2"/>
          <w:sz w:val="30"/>
          <w:szCs w:val="30"/>
        </w:rPr>
        <w:t xml:space="preserve"> введено в эксплуатацию 15,2 тыс.кв.м общей площади жилых домов, в том числе с использованием средств государственной поддержки 13,4</w:t>
      </w:r>
      <w:r>
        <w:rPr>
          <w:rFonts w:ascii="Times New Roman" w:hAnsi="Times New Roman"/>
          <w:b/>
          <w:i/>
          <w:spacing w:val="-2"/>
          <w:sz w:val="30"/>
          <w:szCs w:val="30"/>
        </w:rPr>
        <w:t xml:space="preserve"> тыс. кв.м;</w:t>
      </w:r>
    </w:p>
    <w:p w:rsidR="00FD15B4" w:rsidRPr="004B0DE3"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сдано 3384 квартиры для 3239 многодетных семей </w:t>
      </w:r>
      <w:r w:rsidRPr="00FD15B4">
        <w:rPr>
          <w:rFonts w:ascii="Times New Roman" w:hAnsi="Times New Roman"/>
          <w:i/>
          <w:spacing w:val="-2"/>
          <w:sz w:val="30"/>
          <w:szCs w:val="30"/>
        </w:rPr>
        <w:t>(до конца 2022 г. 8 334 семьи смогут въехать в новое жилье)</w:t>
      </w:r>
      <w:r w:rsidR="004B0DE3">
        <w:rPr>
          <w:rFonts w:ascii="Times New Roman" w:hAnsi="Times New Roman"/>
          <w:i/>
          <w:spacing w:val="-2"/>
          <w:sz w:val="30"/>
          <w:szCs w:val="30"/>
        </w:rPr>
        <w:t xml:space="preserve">. </w:t>
      </w:r>
      <w:r w:rsidR="004B0DE3" w:rsidRPr="004B0DE3">
        <w:rPr>
          <w:rFonts w:ascii="Times New Roman" w:hAnsi="Times New Roman"/>
          <w:b/>
          <w:i/>
          <w:spacing w:val="-2"/>
          <w:sz w:val="30"/>
          <w:szCs w:val="30"/>
        </w:rPr>
        <w:t xml:space="preserve">В </w:t>
      </w:r>
      <w:r w:rsidR="006D7D45" w:rsidRPr="004B0DE3">
        <w:rPr>
          <w:rFonts w:ascii="Times New Roman" w:hAnsi="Times New Roman"/>
          <w:b/>
          <w:i/>
          <w:spacing w:val="-2"/>
          <w:sz w:val="30"/>
          <w:szCs w:val="30"/>
        </w:rPr>
        <w:t>г.Могилеве в 1 полугодии 2022 г. для многодетных семей построено 147 квартир общей площадью 8,6 тыс.</w:t>
      </w:r>
      <w:r w:rsidR="004B0DE3" w:rsidRPr="004B0DE3">
        <w:rPr>
          <w:rFonts w:ascii="Times New Roman" w:hAnsi="Times New Roman"/>
          <w:b/>
          <w:i/>
          <w:spacing w:val="-2"/>
          <w:sz w:val="30"/>
          <w:szCs w:val="30"/>
        </w:rPr>
        <w:t> кв</w:t>
      </w:r>
      <w:r w:rsidR="006D7D45" w:rsidRPr="004B0DE3">
        <w:rPr>
          <w:rFonts w:ascii="Times New Roman" w:hAnsi="Times New Roman"/>
          <w:b/>
          <w:i/>
          <w:spacing w:val="-2"/>
          <w:sz w:val="30"/>
          <w:szCs w:val="30"/>
        </w:rPr>
        <w:t xml:space="preserve">.м </w:t>
      </w:r>
      <w:r w:rsidRPr="004B0DE3">
        <w:rPr>
          <w:rFonts w:ascii="Times New Roman" w:hAnsi="Times New Roman"/>
          <w:b/>
          <w:spacing w:val="-2"/>
          <w:sz w:val="30"/>
          <w:szCs w:val="30"/>
        </w:rPr>
        <w:t>;</w:t>
      </w:r>
    </w:p>
    <w:p w:rsidR="00FD15B4" w:rsidRPr="004B0DE3" w:rsidRDefault="00FD15B4" w:rsidP="00825996">
      <w:pPr>
        <w:widowControl w:val="0"/>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получили направление на улучшение жилищных условий 4 457 многодетных семей </w:t>
      </w:r>
      <w:r w:rsidRPr="00FD15B4">
        <w:rPr>
          <w:rFonts w:ascii="Times New Roman" w:hAnsi="Times New Roman"/>
          <w:i/>
          <w:spacing w:val="-2"/>
          <w:sz w:val="30"/>
          <w:szCs w:val="30"/>
        </w:rPr>
        <w:t>(к концу года их получит 9 675 семей)</w:t>
      </w:r>
      <w:r w:rsidR="004B0DE3">
        <w:rPr>
          <w:rFonts w:ascii="Times New Roman" w:hAnsi="Times New Roman"/>
          <w:i/>
          <w:spacing w:val="-2"/>
          <w:sz w:val="30"/>
          <w:szCs w:val="30"/>
        </w:rPr>
        <w:t xml:space="preserve">. </w:t>
      </w:r>
      <w:r w:rsidR="004B0DE3" w:rsidRPr="004B0DE3">
        <w:rPr>
          <w:rFonts w:ascii="Times New Roman" w:hAnsi="Times New Roman"/>
          <w:b/>
          <w:i/>
          <w:spacing w:val="-2"/>
          <w:sz w:val="30"/>
          <w:szCs w:val="30"/>
        </w:rPr>
        <w:t>В г.Могилеве направлено на строительство 488 многодетных семей</w:t>
      </w:r>
      <w:r w:rsidRPr="004B0DE3">
        <w:rPr>
          <w:rFonts w:ascii="Times New Roman" w:hAnsi="Times New Roman"/>
          <w:b/>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до конца 2022 г. планируется сдать 268,78 тыс. кв.м жилья для семей с детьми-инвалидами, сирот и детей, оставшихся без попечения родителей, 97,8 тыс. кв.м – для военных, 12,13 тыс. кв.м жилья – для специалистов сельхозорганизаций и работников социально-культурной сферы в сельской местности. </w:t>
      </w:r>
    </w:p>
    <w:p w:rsidR="00FD15B4" w:rsidRPr="00FD15B4" w:rsidRDefault="00FD15B4" w:rsidP="00825996">
      <w:pPr>
        <w:widowControl w:val="0"/>
        <w:spacing w:after="0" w:line="240" w:lineRule="auto"/>
        <w:ind w:firstLine="709"/>
        <w:jc w:val="center"/>
        <w:rPr>
          <w:rFonts w:ascii="Times New Roman" w:hAnsi="Times New Roman"/>
          <w:spacing w:val="-2"/>
          <w:sz w:val="30"/>
          <w:szCs w:val="30"/>
        </w:rPr>
      </w:pP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Как отмечает Президент, </w:t>
      </w:r>
      <w:r w:rsidRPr="00FD15B4">
        <w:rPr>
          <w:rFonts w:ascii="Times New Roman" w:hAnsi="Times New Roman"/>
          <w:b/>
          <w:i/>
          <w:spacing w:val="-2"/>
          <w:sz w:val="30"/>
          <w:szCs w:val="30"/>
        </w:rPr>
        <w:t>«жить в своем доме, на своей земле – стремление, близкое и понятное каждому белорусу»</w:t>
      </w:r>
      <w:r w:rsidRPr="00FD15B4">
        <w:rPr>
          <w:rFonts w:ascii="Times New Roman" w:hAnsi="Times New Roman"/>
          <w:spacing w:val="-2"/>
          <w:sz w:val="30"/>
          <w:szCs w:val="30"/>
        </w:rPr>
        <w:t>.</w:t>
      </w:r>
    </w:p>
    <w:p w:rsidR="00FD15B4" w:rsidRPr="00FD15B4" w:rsidRDefault="00FD15B4" w:rsidP="00825996">
      <w:pPr>
        <w:widowControl w:val="0"/>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Решение жилищного вопроса было и остается важнейшим направлением социальной политики государства. Ежегодно строятся миллионы квадратных метров жилья, улучшаются жилищные условия для нуждающихся, внедряются новые финансовые инструменты для повышения доступности жилья, совершенствуется законодательство.</w:t>
      </w:r>
    </w:p>
    <w:p w:rsidR="00C26163" w:rsidRDefault="00C26163">
      <w:pPr>
        <w:spacing w:after="0" w:line="240" w:lineRule="auto"/>
        <w:rPr>
          <w:rFonts w:ascii="Times New Roman" w:hAnsi="Times New Roman"/>
          <w:b/>
          <w:bCs/>
          <w:sz w:val="30"/>
          <w:szCs w:val="30"/>
        </w:rPr>
      </w:pPr>
      <w:bookmarkStart w:id="3" w:name="_Hlk109808250"/>
      <w:r>
        <w:rPr>
          <w:rFonts w:ascii="Times New Roman" w:hAnsi="Times New Roman"/>
          <w:b/>
          <w:bCs/>
          <w:sz w:val="30"/>
          <w:szCs w:val="30"/>
        </w:rPr>
        <w:br w:type="page"/>
      </w:r>
    </w:p>
    <w:p w:rsidR="00782F18" w:rsidRPr="00065F6B" w:rsidRDefault="00D34B76" w:rsidP="00825996">
      <w:pPr>
        <w:widowControl w:val="0"/>
        <w:autoSpaceDE w:val="0"/>
        <w:autoSpaceDN w:val="0"/>
        <w:adjustRightInd w:val="0"/>
        <w:spacing w:after="0" w:line="240" w:lineRule="auto"/>
        <w:jc w:val="center"/>
        <w:rPr>
          <w:rFonts w:ascii="Times New Roman" w:hAnsi="Times New Roman"/>
          <w:b/>
          <w:bCs/>
          <w:sz w:val="30"/>
          <w:szCs w:val="30"/>
        </w:rPr>
      </w:pPr>
      <w:r w:rsidRPr="00D34B76">
        <w:rPr>
          <w:rFonts w:ascii="Times New Roman" w:hAnsi="Times New Roman"/>
          <w:b/>
          <w:bCs/>
          <w:sz w:val="30"/>
          <w:szCs w:val="30"/>
        </w:rPr>
        <w:lastRenderedPageBreak/>
        <w:t xml:space="preserve">РАЦИОНАЛЬНОЕ ИСПОЛЬЗОВАНИЕ ЗЕМЕЛЬНЫХ </w:t>
      </w:r>
      <w:r w:rsidRPr="00D34B76">
        <w:rPr>
          <w:rFonts w:ascii="Times New Roman" w:hAnsi="Times New Roman"/>
          <w:b/>
          <w:bCs/>
          <w:sz w:val="30"/>
          <w:szCs w:val="30"/>
        </w:rPr>
        <w:br/>
        <w:t>РЕСУРСОВ – ФУНДАМЕНТ СТАБИЛЬНОСТИ ГОСУДАРСТВА</w:t>
      </w:r>
      <w:bookmarkEnd w:id="3"/>
    </w:p>
    <w:p w:rsidR="00632255" w:rsidRDefault="00632255" w:rsidP="00825996">
      <w:pPr>
        <w:widowControl w:val="0"/>
        <w:tabs>
          <w:tab w:val="left" w:pos="3130"/>
        </w:tabs>
        <w:spacing w:after="0" w:line="240" w:lineRule="auto"/>
        <w:ind w:firstLine="709"/>
        <w:jc w:val="both"/>
        <w:rPr>
          <w:rFonts w:ascii="Times New Roman" w:hAnsi="Times New Roman"/>
          <w:bCs/>
          <w:sz w:val="30"/>
          <w:szCs w:val="30"/>
        </w:rPr>
      </w:pP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Президент Республики Беларусь А.Г.Лукашенко неоднократно обращал внимание, что </w:t>
      </w:r>
      <w:r w:rsidRPr="00D34B76">
        <w:rPr>
          <w:rFonts w:ascii="Times New Roman" w:hAnsi="Times New Roman"/>
          <w:b/>
          <w:bCs/>
          <w:sz w:val="30"/>
          <w:szCs w:val="30"/>
        </w:rPr>
        <w:t>«рациональное использование земельных ресурсов – это фундамент стабильности государства»</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Земля – это национальное достояние и важнейший ресурс, который нужно сохранить для будущих поколений. Поэтому у нас в стране земли сельскохозяйственного назначения и лесного фонда</w:t>
      </w:r>
      <w:r w:rsidRPr="00D34B76">
        <w:rPr>
          <w:rFonts w:ascii="Times New Roman" w:hAnsi="Times New Roman"/>
          <w:b/>
          <w:bCs/>
          <w:sz w:val="30"/>
          <w:szCs w:val="30"/>
        </w:rPr>
        <w:t xml:space="preserve"> сохранены в исключительной собственности государства</w:t>
      </w:r>
      <w:r w:rsidRPr="00D34B76">
        <w:rPr>
          <w:rFonts w:ascii="Times New Roman" w:hAnsi="Times New Roman"/>
          <w:bCs/>
          <w:sz w:val="30"/>
          <w:szCs w:val="30"/>
        </w:rPr>
        <w:t>. Однако</w:t>
      </w:r>
      <w:r w:rsidR="003F323E">
        <w:rPr>
          <w:rFonts w:ascii="Times New Roman" w:hAnsi="Times New Roman"/>
          <w:bCs/>
          <w:sz w:val="30"/>
          <w:szCs w:val="30"/>
        </w:rPr>
        <w:t>,</w:t>
      </w:r>
      <w:r w:rsidRPr="00D34B76">
        <w:rPr>
          <w:rFonts w:ascii="Times New Roman" w:hAnsi="Times New Roman"/>
          <w:bCs/>
          <w:sz w:val="30"/>
          <w:szCs w:val="30"/>
        </w:rPr>
        <w:t xml:space="preserve"> это не означает, что они недоступны простым людям – можно брать землю в долгосрочную аренду и в полной мере реализовывать свои намерения по ее использованию.</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большой части жителей нашей страны решение земельных вопросов является весьма насущным. Поэтому на VI Всебелорусском народном собрании А.Г.Лукашенко подчеркнул – </w:t>
      </w:r>
      <w:r w:rsidRPr="00D34B76">
        <w:rPr>
          <w:rFonts w:ascii="Times New Roman" w:hAnsi="Times New Roman"/>
          <w:b/>
          <w:bCs/>
          <w:sz w:val="30"/>
          <w:szCs w:val="30"/>
        </w:rPr>
        <w:t>нужно дать людям возможность купить недорого неиспользуемые участки земли, особенно на хуторах и в маленьких деревнях</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совещании, которое состоялось 15 февраля 2022 г., </w:t>
      </w:r>
      <w:r w:rsidRPr="00D34B76">
        <w:rPr>
          <w:rFonts w:ascii="Times New Roman" w:hAnsi="Times New Roman"/>
          <w:b/>
          <w:bCs/>
          <w:sz w:val="30"/>
          <w:szCs w:val="30"/>
        </w:rPr>
        <w:t>Президент одобрил передачу на места части полномочий по земельным вопросам</w:t>
      </w:r>
      <w:r w:rsidRPr="00D34B76">
        <w:rPr>
          <w:rFonts w:ascii="Times New Roman" w:hAnsi="Times New Roman"/>
          <w:bCs/>
          <w:sz w:val="30"/>
          <w:szCs w:val="30"/>
        </w:rPr>
        <w:t xml:space="preserve"> и поручил Правительству включить в Кодекс Республики Беларусь о земле соответствующие изменения.</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Результатом работы, проведенной Правительством совместно с облисполкомами и депутатским корпусом, стал подписанный </w:t>
      </w:r>
      <w:r w:rsidRPr="00D34B76">
        <w:rPr>
          <w:rFonts w:ascii="Times New Roman" w:hAnsi="Times New Roman"/>
          <w:b/>
          <w:bCs/>
          <w:sz w:val="30"/>
          <w:szCs w:val="30"/>
        </w:rPr>
        <w:t>Главой государства 18 июля 2022 г. Закон Республики Беларусь № 195-З «Об изменении кодексов»</w:t>
      </w:r>
      <w:r w:rsidRPr="00D34B76">
        <w:rPr>
          <w:rFonts w:ascii="Times New Roman" w:hAnsi="Times New Roman"/>
          <w:bCs/>
          <w:sz w:val="30"/>
          <w:szCs w:val="30"/>
        </w:rPr>
        <w:t xml:space="preserve"> (далее – Закон), в соответствии с которым Кодекс Республики Беларусь о земле излагается в новой редакции.</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Изменения будут вводиться поэтапно. Уже с </w:t>
      </w:r>
      <w:r w:rsidRPr="00D34B76">
        <w:rPr>
          <w:rFonts w:ascii="Times New Roman" w:hAnsi="Times New Roman"/>
          <w:b/>
          <w:bCs/>
          <w:sz w:val="30"/>
          <w:szCs w:val="30"/>
        </w:rPr>
        <w:t>1 сентября 2022 г.</w:t>
      </w:r>
      <w:r w:rsidRPr="00D34B76">
        <w:rPr>
          <w:rFonts w:ascii="Times New Roman" w:hAnsi="Times New Roman"/>
          <w:bCs/>
          <w:sz w:val="30"/>
          <w:szCs w:val="30"/>
        </w:rPr>
        <w:t xml:space="preserve"> вступят в силу отдельные нормы Закона, касающиеся возможности:</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 xml:space="preserve">1) Приобретения в течение пяти лет </w:t>
      </w:r>
      <w:r w:rsidRPr="00D34B76">
        <w:rPr>
          <w:rFonts w:ascii="Times New Roman" w:hAnsi="Times New Roman"/>
          <w:bCs/>
          <w:i/>
          <w:sz w:val="30"/>
          <w:szCs w:val="30"/>
        </w:rPr>
        <w:t>(до сентября 2027 г.)</w:t>
      </w:r>
      <w:r w:rsidRPr="00D34B76">
        <w:rPr>
          <w:rFonts w:ascii="Times New Roman" w:hAnsi="Times New Roman"/>
          <w:b/>
          <w:bCs/>
          <w:sz w:val="30"/>
          <w:szCs w:val="30"/>
        </w:rPr>
        <w:t xml:space="preserve"> земельных участков в частную собственность или долгосрочную аренду по пониженной цене</w:t>
      </w:r>
      <w:r w:rsidRPr="00D34B76">
        <w:rPr>
          <w:rFonts w:ascii="Times New Roman" w:hAnsi="Times New Roman"/>
          <w:bCs/>
          <w:sz w:val="30"/>
          <w:szCs w:val="30"/>
        </w:rPr>
        <w:t xml:space="preserve"> </w:t>
      </w:r>
      <w:r w:rsidRPr="00D34B76">
        <w:rPr>
          <w:rFonts w:ascii="Times New Roman" w:hAnsi="Times New Roman"/>
          <w:bCs/>
          <w:i/>
          <w:sz w:val="30"/>
          <w:szCs w:val="30"/>
        </w:rPr>
        <w:t>(с учетом применения пониженных коэффициентов)</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2) Узаконения самовольно занятых земель</w:t>
      </w:r>
      <w:r w:rsidRPr="00D34B76">
        <w:rPr>
          <w:rFonts w:ascii="Times New Roman" w:hAnsi="Times New Roman"/>
          <w:bCs/>
          <w:sz w:val="30"/>
          <w:szCs w:val="30"/>
        </w:rPr>
        <w:t xml:space="preserve"> </w:t>
      </w:r>
      <w:r w:rsidRPr="00D34B76">
        <w:rPr>
          <w:rFonts w:ascii="Times New Roman" w:hAnsi="Times New Roman"/>
          <w:bCs/>
          <w:i/>
          <w:sz w:val="30"/>
          <w:szCs w:val="30"/>
        </w:rPr>
        <w:t>(так называемая «земельная амнистия»)</w:t>
      </w:r>
      <w:r w:rsidRPr="00D34B76">
        <w:rPr>
          <w:rFonts w:ascii="Times New Roman" w:hAnsi="Times New Roman"/>
          <w:bCs/>
          <w:sz w:val="30"/>
          <w:szCs w:val="30"/>
        </w:rPr>
        <w:t xml:space="preserve"> путем передачи права принятия решений в отношении самовольно занятых земель местным органам власти.</w:t>
      </w:r>
    </w:p>
    <w:p w:rsidR="00D34B76" w:rsidRPr="00D34B76" w:rsidRDefault="00D34B76" w:rsidP="0082599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82599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 xml:space="preserve">Принятие вышеуказанных решений возможно при соблюдении необходимых регламентов, требований, норм и правил, а также возмещении потерь производства (при их наличии) и внесении в местный бюджет денежных средств в размере кадастровой стоимости дополнительного земельного участка. </w:t>
      </w:r>
    </w:p>
    <w:p w:rsidR="00D34B76" w:rsidRPr="00D34B76" w:rsidRDefault="00D34B76" w:rsidP="0082599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 xml:space="preserve">Данная норма позволит значительной части населения узаконить </w:t>
      </w:r>
      <w:r w:rsidRPr="00D34B76">
        <w:rPr>
          <w:rFonts w:ascii="Times New Roman" w:hAnsi="Times New Roman"/>
          <w:bCs/>
          <w:i/>
          <w:sz w:val="30"/>
          <w:szCs w:val="30"/>
        </w:rPr>
        <w:lastRenderedPageBreak/>
        <w:t xml:space="preserve">права на самовольно занятый земельный участок, а </w:t>
      </w:r>
      <w:r w:rsidRPr="00D34B76">
        <w:rPr>
          <w:rFonts w:ascii="Times New Roman" w:hAnsi="Times New Roman"/>
          <w:bCs/>
          <w:i/>
          <w:iCs/>
          <w:sz w:val="30"/>
          <w:szCs w:val="30"/>
        </w:rPr>
        <w:t xml:space="preserve">местным органам власти – решить накопившиеся проблемы землепользователей. </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w:t>
      </w:r>
      <w:r w:rsidRPr="00D34B76">
        <w:rPr>
          <w:rFonts w:ascii="Times New Roman" w:hAnsi="Times New Roman"/>
          <w:bCs/>
          <w:sz w:val="30"/>
          <w:szCs w:val="30"/>
        </w:rPr>
        <w:t> </w:t>
      </w:r>
      <w:r w:rsidRPr="00D34B76">
        <w:rPr>
          <w:rFonts w:ascii="Times New Roman" w:hAnsi="Times New Roman"/>
          <w:b/>
          <w:bCs/>
          <w:sz w:val="30"/>
          <w:szCs w:val="30"/>
        </w:rPr>
        <w:t>Оформления земельных участков в садоводческих товариществах по фактическому пользованию</w:t>
      </w:r>
      <w:r w:rsidRPr="00D34B76">
        <w:rPr>
          <w:rFonts w:ascii="Times New Roman" w:hAnsi="Times New Roman"/>
          <w:bCs/>
          <w:sz w:val="30"/>
          <w:szCs w:val="30"/>
        </w:rPr>
        <w:t xml:space="preserve"> без необходимости внесения изменений в проекты застройки этих товариществ.</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С </w:t>
      </w:r>
      <w:r w:rsidRPr="00D34B76">
        <w:rPr>
          <w:rFonts w:ascii="Times New Roman" w:hAnsi="Times New Roman"/>
          <w:b/>
          <w:bCs/>
          <w:sz w:val="30"/>
          <w:szCs w:val="30"/>
        </w:rPr>
        <w:t>1 января 2023 г.</w:t>
      </w:r>
      <w:r w:rsidRPr="00D34B76">
        <w:rPr>
          <w:rFonts w:ascii="Times New Roman" w:hAnsi="Times New Roman"/>
          <w:bCs/>
          <w:sz w:val="30"/>
          <w:szCs w:val="30"/>
        </w:rPr>
        <w:t xml:space="preserve"> вступит в действие обновленный Кодекс о земле, предусматривающий:</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1) Расширение полномочий Совета Министров Республики Беларусь</w:t>
      </w:r>
      <w:r w:rsidRPr="00D34B76">
        <w:rPr>
          <w:rFonts w:ascii="Times New Roman" w:hAnsi="Times New Roman"/>
          <w:bCs/>
          <w:sz w:val="30"/>
          <w:szCs w:val="30"/>
        </w:rPr>
        <w:t xml:space="preserve"> в части установления им порядков изъятия и предоставления земельных участков, перевода земель из одних категорий и видов в другие, рассмотрения земельных споров местными исполнительными комитетами и др. </w:t>
      </w:r>
    </w:p>
    <w:p w:rsidR="00D34B76" w:rsidRPr="00D34B76" w:rsidRDefault="00D34B76" w:rsidP="0082599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82599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 связанные с их применением. При этом ключевые подходы к изъятию и предоставлению земельных участков не изменятся, ведь единая государственная политика в области использования и охраны земель определяется Главой государства.</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2) Снятие ряда ограничений в отношении сделок с земельными участками</w:t>
      </w:r>
      <w:r w:rsidRPr="00D34B76">
        <w:rPr>
          <w:rFonts w:ascii="Times New Roman" w:hAnsi="Times New Roman"/>
          <w:bCs/>
          <w:sz w:val="30"/>
          <w:szCs w:val="30"/>
        </w:rPr>
        <w:t xml:space="preserve"> </w:t>
      </w:r>
      <w:r w:rsidRPr="00D34B76">
        <w:rPr>
          <w:rFonts w:ascii="Times New Roman" w:hAnsi="Times New Roman"/>
          <w:bCs/>
          <w:i/>
          <w:sz w:val="30"/>
          <w:szCs w:val="30"/>
        </w:rPr>
        <w:t>(включающие раздел, изменение границ и целевого назначения земельных участков при соблюдении землепользователями ряда условий)</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До настоящего времени законодательством был установлен ряд ограничений в отношении сделок с земельными участками </w:t>
      </w:r>
      <w:r w:rsidRPr="00D34B76">
        <w:rPr>
          <w:rFonts w:ascii="Times New Roman" w:hAnsi="Times New Roman"/>
          <w:bCs/>
          <w:i/>
          <w:sz w:val="30"/>
          <w:szCs w:val="30"/>
        </w:rPr>
        <w:t>(в том числе с расположенными на них объектами незавершенного строительства)</w:t>
      </w:r>
      <w:r w:rsidRPr="00D34B76">
        <w:rPr>
          <w:rFonts w:ascii="Times New Roman" w:hAnsi="Times New Roman"/>
          <w:bCs/>
          <w:sz w:val="30"/>
          <w:szCs w:val="30"/>
        </w:rPr>
        <w:t>, включающих раздел, изменение границ и целевого назначения земельных участков. Как показала практика, не всегда действие этих запретов было экономически обосновано и эффективно.</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 связи с этим в новом Кодексе о земле устанавливается, что областные, городские и районные исполнительные комитеты вправе самостоятельно выдавать землепользователям разрешения на совершение сделок и иных действий с земельными участками </w:t>
      </w:r>
      <w:r w:rsidRPr="00D34B76">
        <w:rPr>
          <w:rFonts w:ascii="Times New Roman" w:hAnsi="Times New Roman"/>
          <w:bCs/>
          <w:i/>
          <w:sz w:val="30"/>
          <w:szCs w:val="30"/>
        </w:rPr>
        <w:t>(при соблюдении необходимых регламентов, требований, норм и правил)</w:t>
      </w:r>
      <w:r w:rsidRPr="00D34B76">
        <w:rPr>
          <w:rFonts w:ascii="Times New Roman" w:hAnsi="Times New Roman"/>
          <w:bCs/>
          <w:sz w:val="30"/>
          <w:szCs w:val="30"/>
        </w:rPr>
        <w:t xml:space="preserve">. </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исключения коррупционных проявлений, а также эффективного использования наиболее ценных земель г. Минска и областных центров </w:t>
      </w:r>
      <w:r w:rsidRPr="00D34B76">
        <w:rPr>
          <w:rFonts w:ascii="Times New Roman" w:hAnsi="Times New Roman"/>
          <w:bCs/>
          <w:i/>
          <w:sz w:val="30"/>
          <w:szCs w:val="30"/>
        </w:rPr>
        <w:t>(и их пригородных районов и иных территорий)</w:t>
      </w:r>
      <w:r w:rsidRPr="00D34B76">
        <w:rPr>
          <w:rFonts w:ascii="Times New Roman" w:hAnsi="Times New Roman"/>
          <w:bCs/>
          <w:sz w:val="30"/>
          <w:szCs w:val="30"/>
        </w:rPr>
        <w:t xml:space="preserve">, одним из условий будет </w:t>
      </w:r>
      <w:r w:rsidRPr="00D34B76">
        <w:rPr>
          <w:rFonts w:ascii="Times New Roman" w:hAnsi="Times New Roman"/>
          <w:b/>
          <w:bCs/>
          <w:sz w:val="30"/>
          <w:szCs w:val="30"/>
        </w:rPr>
        <w:t>внесение землепользователем платы за земельный участок по его рыночной стоимости</w:t>
      </w:r>
      <w:r w:rsidRPr="00D34B76">
        <w:rPr>
          <w:rFonts w:ascii="Times New Roman" w:hAnsi="Times New Roman"/>
          <w:bCs/>
          <w:sz w:val="30"/>
          <w:szCs w:val="30"/>
        </w:rPr>
        <w:t>, но не ниже кадастровой.</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 Возможность предоставления без проведения аукционов дополнительных земельных участков</w:t>
      </w:r>
      <w:r w:rsidRPr="00D34B76">
        <w:rPr>
          <w:rFonts w:ascii="Times New Roman" w:hAnsi="Times New Roman"/>
          <w:bCs/>
          <w:sz w:val="30"/>
          <w:szCs w:val="30"/>
        </w:rPr>
        <w:t>, испрашиваемых:</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гражданами – при использовании по целевому назначению</w:t>
      </w:r>
      <w:r w:rsidRPr="00D34B76">
        <w:rPr>
          <w:rFonts w:ascii="Times New Roman" w:hAnsi="Times New Roman"/>
          <w:bCs/>
          <w:sz w:val="30"/>
          <w:szCs w:val="30"/>
          <w:vertAlign w:val="superscript"/>
        </w:rPr>
        <w:t xml:space="preserve"> </w:t>
      </w:r>
      <w:r w:rsidRPr="00D34B76">
        <w:rPr>
          <w:rFonts w:ascii="Times New Roman" w:hAnsi="Times New Roman"/>
          <w:bCs/>
          <w:sz w:val="30"/>
          <w:szCs w:val="30"/>
        </w:rPr>
        <w:t xml:space="preserve">ранее предоставленных земельных участков; </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lastRenderedPageBreak/>
        <w:t>представителями бизнеса – в связи с развитием (расширением) производства товаров (выполнения работ, оказания услуг).</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4)</w:t>
      </w:r>
      <w:r w:rsidRPr="00D34B76">
        <w:rPr>
          <w:rFonts w:ascii="Times New Roman" w:hAnsi="Times New Roman"/>
          <w:bCs/>
          <w:sz w:val="30"/>
          <w:szCs w:val="30"/>
        </w:rPr>
        <w:t> </w:t>
      </w:r>
      <w:r w:rsidRPr="00D34B76">
        <w:rPr>
          <w:rFonts w:ascii="Times New Roman" w:hAnsi="Times New Roman"/>
          <w:b/>
          <w:bCs/>
          <w:sz w:val="30"/>
          <w:szCs w:val="30"/>
        </w:rPr>
        <w:t>Определение местными органами власти целей предоставления земельных участков без аукциона</w:t>
      </w:r>
      <w:r w:rsidRPr="00D34B76">
        <w:rPr>
          <w:rFonts w:ascii="Times New Roman" w:hAnsi="Times New Roman"/>
          <w:bCs/>
          <w:sz w:val="30"/>
          <w:szCs w:val="30"/>
        </w:rPr>
        <w:t xml:space="preserve"> на определенных территориях с учетом особенностей развития регионов.</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5) Увеличение предельных размеров земельных участков</w:t>
      </w:r>
      <w:r w:rsidRPr="00D34B76">
        <w:rPr>
          <w:rFonts w:ascii="Times New Roman" w:hAnsi="Times New Roman"/>
          <w:bCs/>
          <w:sz w:val="30"/>
          <w:szCs w:val="30"/>
        </w:rPr>
        <w:t xml:space="preserve">, предоставляемых гражданам, и </w:t>
      </w:r>
      <w:r w:rsidRPr="00D34B76">
        <w:rPr>
          <w:rFonts w:ascii="Times New Roman" w:hAnsi="Times New Roman"/>
          <w:b/>
          <w:bCs/>
          <w:sz w:val="30"/>
          <w:szCs w:val="30"/>
        </w:rPr>
        <w:t>возможность ведения личного подсобного хозяйства</w:t>
      </w:r>
      <w:r w:rsidRPr="00D34B76">
        <w:rPr>
          <w:rFonts w:ascii="Times New Roman" w:hAnsi="Times New Roman"/>
          <w:bCs/>
          <w:sz w:val="30"/>
          <w:szCs w:val="30"/>
        </w:rPr>
        <w:t xml:space="preserve">. </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 в целях создания благоприятных условий для проживания населения устанавливается предельная площадь земельных участков, предоставляемых для строительства и обслуживания жилого дома, квартиры в блокированном жилом доме, расположенных:</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г.Минске, областных центрах и городах областного подчинения – до 0,15 гектара;</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других городах и поселках городского типа – до 0,25 гектара;</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территории иных населенных пунктов, за исключением хуторов – до 1 гектара </w:t>
      </w:r>
      <w:r w:rsidRPr="00D34B76">
        <w:rPr>
          <w:rFonts w:ascii="Times New Roman" w:hAnsi="Times New Roman"/>
          <w:bCs/>
          <w:i/>
          <w:sz w:val="30"/>
          <w:szCs w:val="30"/>
        </w:rPr>
        <w:t>(было – до 0,25 гектара)</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на территории хуторов – определяется с учетом местных условий и пожеланий граждан.</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Также 4 гектара составляет максимальный размер земельного участка для ведения подсобного хозяйства.</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Важным изменением является то, что теперь </w:t>
      </w:r>
      <w:r w:rsidRPr="00D34B76">
        <w:rPr>
          <w:rFonts w:ascii="Times New Roman" w:hAnsi="Times New Roman"/>
          <w:b/>
          <w:bCs/>
          <w:sz w:val="30"/>
          <w:szCs w:val="30"/>
        </w:rPr>
        <w:t>регистрация гражданина по месту жительства не требуется</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 расположенных как в границах этих населенных пунктов, так и за их пределами.</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Кроме того, с 1 января 2024 г. в рамках </w:t>
      </w:r>
      <w:r w:rsidRPr="00D34B76">
        <w:rPr>
          <w:rFonts w:ascii="Times New Roman" w:hAnsi="Times New Roman"/>
          <w:b/>
          <w:bCs/>
          <w:sz w:val="30"/>
          <w:szCs w:val="30"/>
        </w:rPr>
        <w:t>цифровизации 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«Единый реестр имущества»</w:t>
      </w:r>
      <w:r w:rsidRPr="00D34B76">
        <w:rPr>
          <w:rFonts w:ascii="Times New Roman" w:hAnsi="Times New Roman"/>
          <w:bCs/>
          <w:sz w:val="30"/>
          <w:szCs w:val="30"/>
        </w:rPr>
        <w:t>.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Одним словом, изменения Кодекса Республики Беларусь о земле отвечают актуальным проблемам и запросам граждан, не нарушают базовые принципы системы управления земельными ресурсами и сложившейся государственной собственности на землю в Республике Беларусь – потому что </w:t>
      </w:r>
      <w:r w:rsidRPr="00D34B76">
        <w:rPr>
          <w:rFonts w:ascii="Times New Roman" w:hAnsi="Times New Roman"/>
          <w:b/>
          <w:bCs/>
          <w:sz w:val="30"/>
          <w:szCs w:val="30"/>
        </w:rPr>
        <w:t>решение фундаментальных вопросов,</w:t>
      </w:r>
      <w:r w:rsidRPr="00D34B76">
        <w:rPr>
          <w:rFonts w:ascii="Times New Roman" w:hAnsi="Times New Roman"/>
          <w:bCs/>
          <w:sz w:val="30"/>
          <w:szCs w:val="30"/>
        </w:rPr>
        <w:t xml:space="preserve"> касающихся использования сельскохозяйственных земель сельскохозяйственного назначения и лесных земель лесного фонда, </w:t>
      </w:r>
      <w:r w:rsidRPr="00D34B76">
        <w:rPr>
          <w:rFonts w:ascii="Times New Roman" w:hAnsi="Times New Roman"/>
          <w:b/>
          <w:bCs/>
          <w:sz w:val="30"/>
          <w:szCs w:val="30"/>
        </w:rPr>
        <w:lastRenderedPageBreak/>
        <w:t>сохраняется в полномочиях Президента</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то же время,</w:t>
      </w:r>
      <w:r w:rsidRPr="00D34B76">
        <w:rPr>
          <w:rFonts w:ascii="Times New Roman" w:hAnsi="Times New Roman"/>
          <w:b/>
          <w:bCs/>
          <w:sz w:val="30"/>
          <w:szCs w:val="30"/>
        </w:rPr>
        <w:t xml:space="preserve"> реализация данных нововведений окажет позитивный эффект на экономику и социально-экономическое развитие страны</w:t>
      </w:r>
      <w:r w:rsidRPr="00D34B76">
        <w:rPr>
          <w:rFonts w:ascii="Times New Roman" w:hAnsi="Times New Roman"/>
          <w:bCs/>
          <w:sz w:val="30"/>
          <w:szCs w:val="30"/>
        </w:rPr>
        <w:t>, а также будет способствовать:</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повышению интереса граждан</w:t>
      </w:r>
      <w:r w:rsidRPr="00D34B76">
        <w:rPr>
          <w:rFonts w:ascii="Times New Roman" w:hAnsi="Times New Roman"/>
          <w:bCs/>
          <w:sz w:val="30"/>
          <w:szCs w:val="30"/>
        </w:rPr>
        <w:t xml:space="preserve"> к отдаленным сельским населенным пунктам;</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созданию более комфортных условий для жизни в сельской местности</w:t>
      </w: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решению застарелых проблемных вопросов</w:t>
      </w:r>
      <w:r w:rsidRPr="00D34B76">
        <w:rPr>
          <w:rFonts w:ascii="Times New Roman" w:hAnsi="Times New Roman"/>
          <w:bCs/>
          <w:sz w:val="30"/>
          <w:szCs w:val="30"/>
        </w:rPr>
        <w:t xml:space="preserve"> граждан и субъектов хозяйствования в сфере земельных отношений;</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пополнению средств местных бюджетов</w:t>
      </w:r>
      <w:r w:rsidRPr="00D34B76">
        <w:rPr>
          <w:rFonts w:ascii="Times New Roman" w:hAnsi="Times New Roman"/>
          <w:bCs/>
          <w:sz w:val="30"/>
          <w:szCs w:val="30"/>
        </w:rPr>
        <w:t>, что даст им возможность развивать коммунальную и другую инфраструктуру.</w:t>
      </w:r>
    </w:p>
    <w:p w:rsidR="00FF6CC2" w:rsidRDefault="00FF6CC2" w:rsidP="00FF6CC2">
      <w:pPr>
        <w:widowControl w:val="0"/>
        <w:tabs>
          <w:tab w:val="left" w:pos="3130"/>
        </w:tabs>
        <w:spacing w:after="0" w:line="240" w:lineRule="auto"/>
        <w:ind w:firstLine="709"/>
        <w:jc w:val="center"/>
        <w:rPr>
          <w:rFonts w:ascii="Times New Roman" w:hAnsi="Times New Roman"/>
          <w:bCs/>
          <w:sz w:val="30"/>
          <w:szCs w:val="30"/>
        </w:rPr>
      </w:pPr>
    </w:p>
    <w:p w:rsidR="00D34B76" w:rsidRPr="00D34B76" w:rsidRDefault="00D34B76" w:rsidP="00FF6CC2">
      <w:pPr>
        <w:widowControl w:val="0"/>
        <w:tabs>
          <w:tab w:val="left" w:pos="3130"/>
        </w:tabs>
        <w:spacing w:after="0" w:line="240" w:lineRule="auto"/>
        <w:ind w:firstLine="709"/>
        <w:jc w:val="center"/>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Как отмечал Глава государства на совещании по вопросам совершенствования земельных отношений 15 февраля 2022 г., </w:t>
      </w:r>
      <w:r w:rsidRPr="00D34B76">
        <w:rPr>
          <w:rFonts w:ascii="Times New Roman" w:hAnsi="Times New Roman"/>
          <w:b/>
          <w:bCs/>
          <w:i/>
          <w:sz w:val="30"/>
          <w:szCs w:val="30"/>
        </w:rPr>
        <w:t>«трепетное отношение к земле заложено глубоко в менталитете людей, в их исторической памяти, культуре, традициях предков»</w:t>
      </w:r>
      <w:r w:rsidRPr="00D34B76">
        <w:rPr>
          <w:rFonts w:ascii="Times New Roman" w:hAnsi="Times New Roman"/>
          <w:bCs/>
          <w:sz w:val="30"/>
          <w:szCs w:val="30"/>
        </w:rPr>
        <w:t xml:space="preserve">. </w:t>
      </w:r>
    </w:p>
    <w:p w:rsidR="00D34B76" w:rsidRPr="00D34B76" w:rsidRDefault="00D34B76" w:rsidP="0082599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Принятые изменения в Кодексе о земле учитывают этот аспект, но одновременно носят </w:t>
      </w:r>
      <w:r w:rsidRPr="00D34B76">
        <w:rPr>
          <w:rFonts w:ascii="Times New Roman" w:hAnsi="Times New Roman"/>
          <w:b/>
          <w:bCs/>
          <w:sz w:val="30"/>
          <w:szCs w:val="30"/>
        </w:rPr>
        <w:t>прогрессивный характер</w:t>
      </w:r>
      <w:r w:rsidRPr="00D34B76">
        <w:rPr>
          <w:rFonts w:ascii="Times New Roman" w:hAnsi="Times New Roman"/>
          <w:bCs/>
          <w:sz w:val="30"/>
          <w:szCs w:val="30"/>
        </w:rPr>
        <w:t>.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w:t>
      </w:r>
    </w:p>
    <w:p w:rsidR="00182AF8" w:rsidRDefault="00182AF8" w:rsidP="00825996">
      <w:pPr>
        <w:widowControl w:val="0"/>
        <w:autoSpaceDE w:val="0"/>
        <w:autoSpaceDN w:val="0"/>
        <w:adjustRightInd w:val="0"/>
        <w:spacing w:after="0" w:line="240" w:lineRule="auto"/>
        <w:jc w:val="right"/>
        <w:rPr>
          <w:rFonts w:ascii="Times New Roman" w:hAnsi="Times New Roman"/>
          <w:i/>
          <w:sz w:val="30"/>
          <w:szCs w:val="30"/>
        </w:rPr>
      </w:pPr>
    </w:p>
    <w:p w:rsidR="00EC4143" w:rsidRPr="00065F6B" w:rsidRDefault="00EC4143" w:rsidP="00825996">
      <w:pPr>
        <w:pStyle w:val="22"/>
        <w:widowControl w:val="0"/>
        <w:spacing w:line="280" w:lineRule="exact"/>
        <w:ind w:right="0"/>
        <w:jc w:val="right"/>
        <w:rPr>
          <w:bCs/>
          <w:i/>
          <w:szCs w:val="28"/>
        </w:rPr>
      </w:pPr>
    </w:p>
    <w:p w:rsidR="002E7443" w:rsidRDefault="002E7443" w:rsidP="00825996">
      <w:pPr>
        <w:widowControl w:val="0"/>
        <w:spacing w:after="0" w:line="240" w:lineRule="auto"/>
        <w:rPr>
          <w:rFonts w:ascii="Times New Roman" w:hAnsi="Times New Roman"/>
          <w:b/>
          <w:bCs/>
          <w:sz w:val="30"/>
          <w:szCs w:val="30"/>
        </w:rPr>
      </w:pPr>
      <w:r>
        <w:rPr>
          <w:rFonts w:ascii="Times New Roman" w:hAnsi="Times New Roman"/>
          <w:b/>
          <w:bCs/>
          <w:sz w:val="30"/>
          <w:szCs w:val="30"/>
        </w:rPr>
        <w:br w:type="page"/>
      </w:r>
    </w:p>
    <w:p w:rsidR="001462A9" w:rsidRPr="001462A9" w:rsidRDefault="001462A9" w:rsidP="00825996">
      <w:pPr>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lastRenderedPageBreak/>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w:t>
      </w:r>
      <w:r>
        <w:rPr>
          <w:rFonts w:ascii="Times New Roman" w:hAnsi="Times New Roman"/>
          <w:b/>
          <w:bCs/>
          <w:sz w:val="30"/>
          <w:szCs w:val="30"/>
        </w:rPr>
        <w:t>НИЯ ПО СИГНАЛУ «ВНИМАНИЕ ВСЕМ!»</w:t>
      </w:r>
    </w:p>
    <w:p w:rsid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За 7 месяцев текущего года в Могилевской области произошло</w:t>
      </w:r>
      <w:r w:rsidR="00C26163">
        <w:rPr>
          <w:rFonts w:ascii="Times New Roman" w:hAnsi="Times New Roman"/>
          <w:bCs/>
          <w:sz w:val="30"/>
          <w:szCs w:val="30"/>
        </w:rPr>
        <w:t xml:space="preserve"> </w:t>
      </w:r>
      <w:r w:rsidRPr="001462A9">
        <w:rPr>
          <w:rFonts w:ascii="Times New Roman" w:hAnsi="Times New Roman"/>
          <w:bCs/>
          <w:sz w:val="30"/>
          <w:szCs w:val="30"/>
        </w:rPr>
        <w:t xml:space="preserve">446 пожаров (в 2021 </w:t>
      </w:r>
      <w:r>
        <w:rPr>
          <w:rFonts w:ascii="Times New Roman" w:hAnsi="Times New Roman"/>
          <w:bCs/>
          <w:sz w:val="30"/>
          <w:szCs w:val="30"/>
        </w:rPr>
        <w:t xml:space="preserve">г. </w:t>
      </w:r>
      <w:r w:rsidRPr="001462A9">
        <w:rPr>
          <w:rFonts w:ascii="Times New Roman" w:hAnsi="Times New Roman"/>
          <w:bCs/>
          <w:sz w:val="30"/>
          <w:szCs w:val="30"/>
        </w:rPr>
        <w:t>– 476</w:t>
      </w:r>
      <w:r>
        <w:rPr>
          <w:rFonts w:ascii="Times New Roman" w:hAnsi="Times New Roman"/>
          <w:bCs/>
          <w:sz w:val="30"/>
          <w:szCs w:val="30"/>
        </w:rPr>
        <w:t xml:space="preserve"> пожаров</w:t>
      </w:r>
      <w:r w:rsidRPr="001462A9">
        <w:rPr>
          <w:rFonts w:ascii="Times New Roman" w:hAnsi="Times New Roman"/>
          <w:bCs/>
          <w:sz w:val="30"/>
          <w:szCs w:val="30"/>
        </w:rPr>
        <w:t xml:space="preserve">), погибло 52 человека (в 2021 </w:t>
      </w:r>
      <w:r>
        <w:rPr>
          <w:rFonts w:ascii="Times New Roman" w:hAnsi="Times New Roman"/>
          <w:bCs/>
          <w:sz w:val="30"/>
          <w:szCs w:val="30"/>
        </w:rPr>
        <w:t>г.</w:t>
      </w:r>
      <w:r w:rsidR="00C26163">
        <w:rPr>
          <w:rFonts w:ascii="Times New Roman" w:hAnsi="Times New Roman"/>
          <w:bCs/>
          <w:sz w:val="30"/>
          <w:szCs w:val="30"/>
        </w:rPr>
        <w:t xml:space="preserve"> </w:t>
      </w:r>
      <w:r>
        <w:rPr>
          <w:rFonts w:ascii="Times New Roman" w:hAnsi="Times New Roman"/>
          <w:bCs/>
          <w:sz w:val="30"/>
          <w:szCs w:val="30"/>
        </w:rPr>
        <w:t xml:space="preserve">– </w:t>
      </w:r>
      <w:r w:rsidRPr="001462A9">
        <w:rPr>
          <w:rFonts w:ascii="Times New Roman" w:hAnsi="Times New Roman"/>
          <w:bCs/>
          <w:sz w:val="30"/>
          <w:szCs w:val="30"/>
        </w:rPr>
        <w:t xml:space="preserve">60 человек). Пострадало 40 человек, в том числе 4 ребенка. В результате пожаров уничтожено 89 строений, 30 единиц техники, 286 тонн грубых кормов. </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Основными причинами возникновения возгораний стали:</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неосторожное обращение с огнём – 165 пожаров</w:t>
      </w:r>
      <w:r w:rsidR="00C26163">
        <w:rPr>
          <w:rFonts w:ascii="Times New Roman" w:hAnsi="Times New Roman"/>
          <w:bCs/>
          <w:sz w:val="30"/>
          <w:szCs w:val="30"/>
        </w:rPr>
        <w:t xml:space="preserve"> </w:t>
      </w:r>
      <w:r w:rsidRPr="001462A9">
        <w:rPr>
          <w:rFonts w:ascii="Times New Roman" w:hAnsi="Times New Roman"/>
          <w:bCs/>
          <w:sz w:val="30"/>
          <w:szCs w:val="30"/>
        </w:rPr>
        <w:t>(в 2021</w:t>
      </w:r>
      <w:r>
        <w:rPr>
          <w:rFonts w:ascii="Times New Roman" w:hAnsi="Times New Roman"/>
          <w:bCs/>
          <w:sz w:val="30"/>
          <w:szCs w:val="30"/>
        </w:rPr>
        <w:t xml:space="preserve"> г. –</w:t>
      </w:r>
      <w:r w:rsidR="00C26163">
        <w:rPr>
          <w:rFonts w:ascii="Times New Roman" w:hAnsi="Times New Roman"/>
          <w:bCs/>
          <w:sz w:val="30"/>
          <w:szCs w:val="30"/>
        </w:rPr>
        <w:t xml:space="preserve">    </w:t>
      </w:r>
      <w:r w:rsidRPr="001462A9">
        <w:rPr>
          <w:rFonts w:ascii="Times New Roman" w:hAnsi="Times New Roman"/>
          <w:bCs/>
          <w:sz w:val="30"/>
          <w:szCs w:val="30"/>
        </w:rPr>
        <w:t>175 пожаров);</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нарушение правил устройства и эксплуатации отопительного оборудования – 82 пожара (в 2021 </w:t>
      </w:r>
      <w:r>
        <w:rPr>
          <w:rFonts w:ascii="Times New Roman" w:hAnsi="Times New Roman"/>
          <w:bCs/>
          <w:sz w:val="30"/>
          <w:szCs w:val="30"/>
        </w:rPr>
        <w:t>г.</w:t>
      </w:r>
      <w:r w:rsidR="00C26163">
        <w:rPr>
          <w:rFonts w:ascii="Times New Roman" w:hAnsi="Times New Roman"/>
          <w:bCs/>
          <w:sz w:val="30"/>
          <w:szCs w:val="30"/>
        </w:rPr>
        <w:t xml:space="preserve"> </w:t>
      </w:r>
      <w:r>
        <w:rPr>
          <w:rFonts w:ascii="Times New Roman" w:hAnsi="Times New Roman"/>
          <w:bCs/>
          <w:sz w:val="30"/>
          <w:szCs w:val="30"/>
        </w:rPr>
        <w:t>–</w:t>
      </w:r>
      <w:r w:rsidRPr="001462A9">
        <w:rPr>
          <w:rFonts w:ascii="Times New Roman" w:hAnsi="Times New Roman"/>
          <w:bCs/>
          <w:sz w:val="30"/>
          <w:szCs w:val="30"/>
        </w:rPr>
        <w:t xml:space="preserve"> 99</w:t>
      </w:r>
      <w:r w:rsidR="00C26163">
        <w:rPr>
          <w:rFonts w:ascii="Times New Roman" w:hAnsi="Times New Roman"/>
          <w:bCs/>
          <w:sz w:val="30"/>
          <w:szCs w:val="30"/>
        </w:rPr>
        <w:t xml:space="preserve"> </w:t>
      </w:r>
      <w:r w:rsidRPr="001462A9">
        <w:rPr>
          <w:rFonts w:ascii="Times New Roman" w:hAnsi="Times New Roman"/>
          <w:bCs/>
          <w:sz w:val="30"/>
          <w:szCs w:val="30"/>
        </w:rPr>
        <w:t>пожаров);</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устройства и эксплуатации электрооборудования – 107</w:t>
      </w:r>
      <w:r w:rsidR="00C26163">
        <w:rPr>
          <w:rFonts w:ascii="Times New Roman" w:hAnsi="Times New Roman"/>
          <w:bCs/>
          <w:sz w:val="30"/>
          <w:szCs w:val="30"/>
        </w:rPr>
        <w:t xml:space="preserve"> </w:t>
      </w:r>
      <w:r w:rsidRPr="001462A9">
        <w:rPr>
          <w:rFonts w:ascii="Times New Roman" w:hAnsi="Times New Roman"/>
          <w:bCs/>
          <w:sz w:val="30"/>
          <w:szCs w:val="30"/>
        </w:rPr>
        <w:t>пожаров</w:t>
      </w:r>
      <w:r w:rsidR="00C26163">
        <w:rPr>
          <w:rFonts w:ascii="Times New Roman" w:hAnsi="Times New Roman"/>
          <w:bCs/>
          <w:sz w:val="30"/>
          <w:szCs w:val="30"/>
        </w:rPr>
        <w:t xml:space="preserve"> </w:t>
      </w:r>
      <w:r w:rsidRPr="001462A9">
        <w:rPr>
          <w:rFonts w:ascii="Times New Roman" w:hAnsi="Times New Roman"/>
          <w:bCs/>
          <w:sz w:val="30"/>
          <w:szCs w:val="30"/>
        </w:rPr>
        <w:t>(в 2021</w:t>
      </w:r>
      <w:r>
        <w:rPr>
          <w:rFonts w:ascii="Times New Roman" w:hAnsi="Times New Roman"/>
          <w:bCs/>
          <w:sz w:val="30"/>
          <w:szCs w:val="30"/>
        </w:rPr>
        <w:t xml:space="preserve"> г. –</w:t>
      </w:r>
      <w:r w:rsidRPr="001462A9">
        <w:rPr>
          <w:rFonts w:ascii="Times New Roman" w:hAnsi="Times New Roman"/>
          <w:bCs/>
          <w:sz w:val="30"/>
          <w:szCs w:val="30"/>
        </w:rPr>
        <w:t xml:space="preserve"> 121</w:t>
      </w:r>
      <w:r w:rsidR="00C26163">
        <w:rPr>
          <w:rFonts w:ascii="Times New Roman" w:hAnsi="Times New Roman"/>
          <w:bCs/>
          <w:sz w:val="30"/>
          <w:szCs w:val="30"/>
        </w:rPr>
        <w:t xml:space="preserve"> </w:t>
      </w:r>
      <w:r w:rsidRPr="001462A9">
        <w:rPr>
          <w:rFonts w:ascii="Times New Roman" w:hAnsi="Times New Roman"/>
          <w:bCs/>
          <w:sz w:val="30"/>
          <w:szCs w:val="30"/>
        </w:rPr>
        <w:t>пожар);</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детская шалост</w:t>
      </w:r>
      <w:r>
        <w:rPr>
          <w:rFonts w:ascii="Times New Roman" w:hAnsi="Times New Roman"/>
          <w:bCs/>
          <w:sz w:val="30"/>
          <w:szCs w:val="30"/>
        </w:rPr>
        <w:t xml:space="preserve">ь </w:t>
      </w:r>
      <w:r w:rsidRPr="001462A9">
        <w:rPr>
          <w:rFonts w:ascii="Times New Roman" w:hAnsi="Times New Roman"/>
          <w:bCs/>
          <w:sz w:val="30"/>
          <w:szCs w:val="30"/>
        </w:rPr>
        <w:t>с огнем –</w:t>
      </w:r>
      <w:r w:rsidR="00C26163">
        <w:rPr>
          <w:rFonts w:ascii="Times New Roman" w:hAnsi="Times New Roman"/>
          <w:bCs/>
          <w:sz w:val="30"/>
          <w:szCs w:val="30"/>
        </w:rPr>
        <w:t xml:space="preserve"> </w:t>
      </w:r>
      <w:r w:rsidRPr="001462A9">
        <w:rPr>
          <w:rFonts w:ascii="Times New Roman" w:hAnsi="Times New Roman"/>
          <w:bCs/>
          <w:sz w:val="30"/>
          <w:szCs w:val="30"/>
        </w:rPr>
        <w:t xml:space="preserve">7 пожаров (в 2021 </w:t>
      </w:r>
      <w:r>
        <w:rPr>
          <w:rFonts w:ascii="Times New Roman" w:hAnsi="Times New Roman"/>
          <w:bCs/>
          <w:sz w:val="30"/>
          <w:szCs w:val="30"/>
        </w:rPr>
        <w:t>г. –</w:t>
      </w:r>
      <w:r w:rsidRPr="001462A9">
        <w:rPr>
          <w:rFonts w:ascii="Times New Roman" w:hAnsi="Times New Roman"/>
          <w:bCs/>
          <w:sz w:val="30"/>
          <w:szCs w:val="30"/>
        </w:rPr>
        <w:t xml:space="preserve"> 8 пожаров).</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эксплуатации газовых устройств – 4 пожара (в 2021</w:t>
      </w:r>
      <w:r>
        <w:rPr>
          <w:rFonts w:ascii="Times New Roman" w:hAnsi="Times New Roman"/>
          <w:bCs/>
          <w:sz w:val="30"/>
          <w:szCs w:val="30"/>
        </w:rPr>
        <w:t xml:space="preserve"> г. –</w:t>
      </w:r>
      <w:r w:rsidRPr="001462A9">
        <w:rPr>
          <w:rFonts w:ascii="Times New Roman" w:hAnsi="Times New Roman"/>
          <w:bCs/>
          <w:sz w:val="30"/>
          <w:szCs w:val="30"/>
        </w:rPr>
        <w:t xml:space="preserve"> 7</w:t>
      </w:r>
      <w:r w:rsidR="00C26163">
        <w:rPr>
          <w:rFonts w:ascii="Times New Roman" w:hAnsi="Times New Roman"/>
          <w:bCs/>
          <w:sz w:val="30"/>
          <w:szCs w:val="30"/>
        </w:rPr>
        <w:t xml:space="preserve"> </w:t>
      </w:r>
      <w:r w:rsidRPr="001462A9">
        <w:rPr>
          <w:rFonts w:ascii="Times New Roman" w:hAnsi="Times New Roman"/>
          <w:bCs/>
          <w:sz w:val="30"/>
          <w:szCs w:val="30"/>
        </w:rPr>
        <w:t>пожаров);</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проявление сил природы – 5 пожаров (в 2021 </w:t>
      </w:r>
      <w:r>
        <w:rPr>
          <w:rFonts w:ascii="Times New Roman" w:hAnsi="Times New Roman"/>
          <w:bCs/>
          <w:sz w:val="30"/>
          <w:szCs w:val="30"/>
        </w:rPr>
        <w:t xml:space="preserve">г. – </w:t>
      </w:r>
      <w:r w:rsidRPr="001462A9">
        <w:rPr>
          <w:rFonts w:ascii="Times New Roman" w:hAnsi="Times New Roman"/>
          <w:bCs/>
          <w:sz w:val="30"/>
          <w:szCs w:val="30"/>
        </w:rPr>
        <w:t>4 пожара).</w:t>
      </w:r>
    </w:p>
    <w:p w:rsidR="00C26163" w:rsidRPr="001462A9" w:rsidRDefault="00C26163" w:rsidP="00C26163">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 7 месяцев текущего года в </w:t>
      </w:r>
      <w:r>
        <w:rPr>
          <w:rFonts w:ascii="Times New Roman" w:hAnsi="Times New Roman"/>
          <w:bCs/>
          <w:sz w:val="30"/>
          <w:szCs w:val="30"/>
        </w:rPr>
        <w:t>г.Могилеве</w:t>
      </w:r>
      <w:r w:rsidRPr="001462A9">
        <w:rPr>
          <w:rFonts w:ascii="Times New Roman" w:hAnsi="Times New Roman"/>
          <w:bCs/>
          <w:sz w:val="30"/>
          <w:szCs w:val="30"/>
        </w:rPr>
        <w:t xml:space="preserve"> произошло</w:t>
      </w:r>
      <w:r>
        <w:rPr>
          <w:rFonts w:ascii="Times New Roman" w:hAnsi="Times New Roman"/>
          <w:bCs/>
          <w:sz w:val="30"/>
          <w:szCs w:val="30"/>
        </w:rPr>
        <w:t xml:space="preserve"> 70 </w:t>
      </w:r>
      <w:r w:rsidRPr="001462A9">
        <w:rPr>
          <w:rFonts w:ascii="Times New Roman" w:hAnsi="Times New Roman"/>
          <w:bCs/>
          <w:sz w:val="30"/>
          <w:szCs w:val="30"/>
        </w:rPr>
        <w:t xml:space="preserve">пожаров (в 2021 </w:t>
      </w:r>
      <w:r>
        <w:rPr>
          <w:rFonts w:ascii="Times New Roman" w:hAnsi="Times New Roman"/>
          <w:bCs/>
          <w:sz w:val="30"/>
          <w:szCs w:val="30"/>
        </w:rPr>
        <w:t xml:space="preserve">г. </w:t>
      </w:r>
      <w:r w:rsidRPr="001462A9">
        <w:rPr>
          <w:rFonts w:ascii="Times New Roman" w:hAnsi="Times New Roman"/>
          <w:bCs/>
          <w:sz w:val="30"/>
          <w:szCs w:val="30"/>
        </w:rPr>
        <w:t>–</w:t>
      </w:r>
      <w:r>
        <w:rPr>
          <w:rFonts w:ascii="Times New Roman" w:hAnsi="Times New Roman"/>
          <w:bCs/>
          <w:sz w:val="30"/>
          <w:szCs w:val="30"/>
        </w:rPr>
        <w:t xml:space="preserve"> 70 пожаров), погибло 2</w:t>
      </w:r>
      <w:r w:rsidR="006F05BE">
        <w:rPr>
          <w:rFonts w:ascii="Times New Roman" w:hAnsi="Times New Roman"/>
          <w:bCs/>
          <w:sz w:val="30"/>
          <w:szCs w:val="30"/>
        </w:rPr>
        <w:t xml:space="preserve"> человека (</w:t>
      </w:r>
      <w:r w:rsidRPr="001462A9">
        <w:rPr>
          <w:rFonts w:ascii="Times New Roman" w:hAnsi="Times New Roman"/>
          <w:bCs/>
          <w:sz w:val="30"/>
          <w:szCs w:val="30"/>
        </w:rPr>
        <w:t xml:space="preserve">2021 </w:t>
      </w:r>
      <w:r>
        <w:rPr>
          <w:rFonts w:ascii="Times New Roman" w:hAnsi="Times New Roman"/>
          <w:bCs/>
          <w:sz w:val="30"/>
          <w:szCs w:val="30"/>
        </w:rPr>
        <w:t>г. – 7</w:t>
      </w:r>
      <w:r w:rsidRPr="001462A9">
        <w:rPr>
          <w:rFonts w:ascii="Times New Roman" w:hAnsi="Times New Roman"/>
          <w:bCs/>
          <w:sz w:val="30"/>
          <w:szCs w:val="30"/>
        </w:rPr>
        <w:t xml:space="preserve">). Пострадало </w:t>
      </w:r>
      <w:r>
        <w:rPr>
          <w:rFonts w:ascii="Times New Roman" w:hAnsi="Times New Roman"/>
          <w:bCs/>
          <w:sz w:val="30"/>
          <w:szCs w:val="30"/>
        </w:rPr>
        <w:t xml:space="preserve">15 (2021 </w:t>
      </w:r>
      <w:r w:rsidR="006F05BE">
        <w:rPr>
          <w:rFonts w:ascii="Times New Roman" w:hAnsi="Times New Roman"/>
          <w:bCs/>
          <w:sz w:val="30"/>
          <w:szCs w:val="30"/>
        </w:rPr>
        <w:t>–</w:t>
      </w:r>
      <w:r>
        <w:rPr>
          <w:rFonts w:ascii="Times New Roman" w:hAnsi="Times New Roman"/>
          <w:bCs/>
          <w:sz w:val="30"/>
          <w:szCs w:val="30"/>
        </w:rPr>
        <w:t xml:space="preserve"> 5) </w:t>
      </w:r>
      <w:r w:rsidRPr="001462A9">
        <w:rPr>
          <w:rFonts w:ascii="Times New Roman" w:hAnsi="Times New Roman"/>
          <w:bCs/>
          <w:sz w:val="30"/>
          <w:szCs w:val="30"/>
        </w:rPr>
        <w:t xml:space="preserve">человек, в том числе </w:t>
      </w:r>
      <w:r>
        <w:rPr>
          <w:rFonts w:ascii="Times New Roman" w:hAnsi="Times New Roman"/>
          <w:bCs/>
          <w:sz w:val="30"/>
          <w:szCs w:val="30"/>
        </w:rPr>
        <w:t xml:space="preserve">1 (2021 – 0) </w:t>
      </w:r>
      <w:r w:rsidRPr="001462A9">
        <w:rPr>
          <w:rFonts w:ascii="Times New Roman" w:hAnsi="Times New Roman"/>
          <w:bCs/>
          <w:sz w:val="30"/>
          <w:szCs w:val="30"/>
        </w:rPr>
        <w:t>ребен</w:t>
      </w:r>
      <w:r>
        <w:rPr>
          <w:rFonts w:ascii="Times New Roman" w:hAnsi="Times New Roman"/>
          <w:bCs/>
          <w:sz w:val="30"/>
          <w:szCs w:val="30"/>
        </w:rPr>
        <w:t>о</w:t>
      </w:r>
      <w:r w:rsidRPr="001462A9">
        <w:rPr>
          <w:rFonts w:ascii="Times New Roman" w:hAnsi="Times New Roman"/>
          <w:bCs/>
          <w:sz w:val="30"/>
          <w:szCs w:val="30"/>
        </w:rPr>
        <w:t xml:space="preserve">к. В результате пожаров уничтожено </w:t>
      </w:r>
      <w:r>
        <w:rPr>
          <w:rFonts w:ascii="Times New Roman" w:hAnsi="Times New Roman"/>
          <w:bCs/>
          <w:sz w:val="30"/>
          <w:szCs w:val="30"/>
        </w:rPr>
        <w:t xml:space="preserve">0 (2021 </w:t>
      </w:r>
      <w:r w:rsidR="006F05BE">
        <w:rPr>
          <w:rFonts w:ascii="Times New Roman" w:hAnsi="Times New Roman"/>
          <w:bCs/>
          <w:sz w:val="30"/>
          <w:szCs w:val="30"/>
        </w:rPr>
        <w:t>–</w:t>
      </w:r>
      <w:r>
        <w:rPr>
          <w:rFonts w:ascii="Times New Roman" w:hAnsi="Times New Roman"/>
          <w:bCs/>
          <w:sz w:val="30"/>
          <w:szCs w:val="30"/>
        </w:rPr>
        <w:t xml:space="preserve"> 3) строений, 7 (2021 </w:t>
      </w:r>
      <w:r w:rsidR="006F05BE">
        <w:rPr>
          <w:rFonts w:ascii="Times New Roman" w:hAnsi="Times New Roman"/>
          <w:bCs/>
          <w:sz w:val="30"/>
          <w:szCs w:val="30"/>
        </w:rPr>
        <w:t>–</w:t>
      </w:r>
      <w:r>
        <w:rPr>
          <w:rFonts w:ascii="Times New Roman" w:hAnsi="Times New Roman"/>
          <w:bCs/>
          <w:sz w:val="30"/>
          <w:szCs w:val="30"/>
        </w:rPr>
        <w:t xml:space="preserve"> 3) единиц техники</w:t>
      </w:r>
      <w:r w:rsidRPr="001462A9">
        <w:rPr>
          <w:rFonts w:ascii="Times New Roman" w:hAnsi="Times New Roman"/>
          <w:bCs/>
          <w:sz w:val="30"/>
          <w:szCs w:val="30"/>
        </w:rPr>
        <w:t xml:space="preserve">. </w:t>
      </w:r>
    </w:p>
    <w:p w:rsidR="001462A9" w:rsidRDefault="00C26163" w:rsidP="00C26163">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Основными причинами возникновения возгораний стали:</w:t>
      </w:r>
      <w:r w:rsidR="006F05BE">
        <w:rPr>
          <w:rFonts w:ascii="Times New Roman" w:hAnsi="Times New Roman"/>
          <w:b/>
          <w:bCs/>
          <w:sz w:val="30"/>
          <w:szCs w:val="30"/>
        </w:rPr>
        <w:t xml:space="preserve"> </w:t>
      </w:r>
      <w:r w:rsidRPr="001462A9">
        <w:rPr>
          <w:rFonts w:ascii="Times New Roman" w:hAnsi="Times New Roman"/>
          <w:bCs/>
          <w:sz w:val="30"/>
          <w:szCs w:val="30"/>
        </w:rPr>
        <w:t>неосторожное обращение с огнём – 1</w:t>
      </w:r>
      <w:r>
        <w:rPr>
          <w:rFonts w:ascii="Times New Roman" w:hAnsi="Times New Roman"/>
          <w:bCs/>
          <w:sz w:val="30"/>
          <w:szCs w:val="30"/>
        </w:rPr>
        <w:t>9</w:t>
      </w:r>
      <w:r w:rsidRPr="001462A9">
        <w:rPr>
          <w:rFonts w:ascii="Times New Roman" w:hAnsi="Times New Roman"/>
          <w:bCs/>
          <w:sz w:val="30"/>
          <w:szCs w:val="30"/>
        </w:rPr>
        <w:t xml:space="preserve"> пожаров</w:t>
      </w:r>
      <w:r>
        <w:rPr>
          <w:rFonts w:ascii="Times New Roman" w:hAnsi="Times New Roman"/>
          <w:bCs/>
          <w:sz w:val="30"/>
          <w:szCs w:val="30"/>
        </w:rPr>
        <w:t xml:space="preserve"> </w:t>
      </w:r>
      <w:r w:rsidRPr="001462A9">
        <w:rPr>
          <w:rFonts w:ascii="Times New Roman" w:hAnsi="Times New Roman"/>
          <w:bCs/>
          <w:sz w:val="30"/>
          <w:szCs w:val="30"/>
        </w:rPr>
        <w:t>(в 2021</w:t>
      </w:r>
      <w:r>
        <w:rPr>
          <w:rFonts w:ascii="Times New Roman" w:hAnsi="Times New Roman"/>
          <w:bCs/>
          <w:sz w:val="30"/>
          <w:szCs w:val="30"/>
        </w:rPr>
        <w:t xml:space="preserve"> г. </w:t>
      </w:r>
      <w:r w:rsidR="006F05BE">
        <w:rPr>
          <w:rFonts w:ascii="Times New Roman" w:hAnsi="Times New Roman"/>
          <w:bCs/>
          <w:sz w:val="30"/>
          <w:szCs w:val="30"/>
        </w:rPr>
        <w:t>–</w:t>
      </w:r>
      <w:r>
        <w:rPr>
          <w:rFonts w:ascii="Times New Roman" w:hAnsi="Times New Roman"/>
          <w:bCs/>
          <w:sz w:val="30"/>
          <w:szCs w:val="30"/>
        </w:rPr>
        <w:t xml:space="preserve"> 27</w:t>
      </w:r>
      <w:r w:rsidRPr="001462A9">
        <w:rPr>
          <w:rFonts w:ascii="Times New Roman" w:hAnsi="Times New Roman"/>
          <w:bCs/>
          <w:sz w:val="30"/>
          <w:szCs w:val="30"/>
        </w:rPr>
        <w:t xml:space="preserve"> пожаров);</w:t>
      </w:r>
      <w:r>
        <w:rPr>
          <w:rFonts w:ascii="Times New Roman" w:hAnsi="Times New Roman"/>
          <w:bCs/>
          <w:sz w:val="30"/>
          <w:szCs w:val="30"/>
        </w:rPr>
        <w:t xml:space="preserve"> </w:t>
      </w:r>
      <w:r w:rsidRPr="001462A9">
        <w:rPr>
          <w:rFonts w:ascii="Times New Roman" w:hAnsi="Times New Roman"/>
          <w:bCs/>
          <w:sz w:val="30"/>
          <w:szCs w:val="30"/>
        </w:rPr>
        <w:t xml:space="preserve">нарушение правил устройства и эксплуатации отопительного оборудования – </w:t>
      </w:r>
      <w:r>
        <w:rPr>
          <w:rFonts w:ascii="Times New Roman" w:hAnsi="Times New Roman"/>
          <w:bCs/>
          <w:sz w:val="30"/>
          <w:szCs w:val="30"/>
        </w:rPr>
        <w:t>7</w:t>
      </w:r>
      <w:r w:rsidR="006F05BE">
        <w:rPr>
          <w:rFonts w:ascii="Times New Roman" w:hAnsi="Times New Roman"/>
          <w:bCs/>
          <w:sz w:val="30"/>
          <w:szCs w:val="30"/>
        </w:rPr>
        <w:t xml:space="preserve"> пожаров (</w:t>
      </w:r>
      <w:r w:rsidRPr="001462A9">
        <w:rPr>
          <w:rFonts w:ascii="Times New Roman" w:hAnsi="Times New Roman"/>
          <w:bCs/>
          <w:sz w:val="30"/>
          <w:szCs w:val="30"/>
        </w:rPr>
        <w:t xml:space="preserve">2021 </w:t>
      </w:r>
      <w:r>
        <w:rPr>
          <w:rFonts w:ascii="Times New Roman" w:hAnsi="Times New Roman"/>
          <w:bCs/>
          <w:sz w:val="30"/>
          <w:szCs w:val="30"/>
        </w:rPr>
        <w:t>г. –</w:t>
      </w:r>
      <w:r w:rsidRPr="001462A9">
        <w:rPr>
          <w:rFonts w:ascii="Times New Roman" w:hAnsi="Times New Roman"/>
          <w:bCs/>
          <w:sz w:val="30"/>
          <w:szCs w:val="30"/>
        </w:rPr>
        <w:t xml:space="preserve"> 9);</w:t>
      </w:r>
      <w:r>
        <w:rPr>
          <w:rFonts w:ascii="Times New Roman" w:hAnsi="Times New Roman"/>
          <w:bCs/>
          <w:sz w:val="30"/>
          <w:szCs w:val="30"/>
        </w:rPr>
        <w:t xml:space="preserve"> </w:t>
      </w:r>
      <w:r w:rsidRPr="001462A9">
        <w:rPr>
          <w:rFonts w:ascii="Times New Roman" w:hAnsi="Times New Roman"/>
          <w:bCs/>
          <w:sz w:val="30"/>
          <w:szCs w:val="30"/>
        </w:rPr>
        <w:t xml:space="preserve">нарушение правил устройства и эксплуатации электрооборудования – </w:t>
      </w:r>
      <w:r>
        <w:rPr>
          <w:rFonts w:ascii="Times New Roman" w:hAnsi="Times New Roman"/>
          <w:bCs/>
          <w:sz w:val="30"/>
          <w:szCs w:val="30"/>
        </w:rPr>
        <w:t xml:space="preserve">28 </w:t>
      </w:r>
      <w:r w:rsidRPr="001462A9">
        <w:rPr>
          <w:rFonts w:ascii="Times New Roman" w:hAnsi="Times New Roman"/>
          <w:bCs/>
          <w:sz w:val="30"/>
          <w:szCs w:val="30"/>
        </w:rPr>
        <w:t>пожаров</w:t>
      </w:r>
      <w:r>
        <w:rPr>
          <w:rFonts w:ascii="Times New Roman" w:hAnsi="Times New Roman"/>
          <w:bCs/>
          <w:sz w:val="30"/>
          <w:szCs w:val="30"/>
        </w:rPr>
        <w:t xml:space="preserve"> </w:t>
      </w:r>
      <w:r w:rsidRPr="001462A9">
        <w:rPr>
          <w:rFonts w:ascii="Times New Roman" w:hAnsi="Times New Roman"/>
          <w:bCs/>
          <w:sz w:val="30"/>
          <w:szCs w:val="30"/>
        </w:rPr>
        <w:t>(2021</w:t>
      </w:r>
      <w:r>
        <w:rPr>
          <w:rFonts w:ascii="Times New Roman" w:hAnsi="Times New Roman"/>
          <w:bCs/>
          <w:sz w:val="30"/>
          <w:szCs w:val="30"/>
        </w:rPr>
        <w:t xml:space="preserve"> г. – 20</w:t>
      </w:r>
      <w:r w:rsidRPr="001462A9">
        <w:rPr>
          <w:rFonts w:ascii="Times New Roman" w:hAnsi="Times New Roman"/>
          <w:bCs/>
          <w:sz w:val="30"/>
          <w:szCs w:val="30"/>
        </w:rPr>
        <w:t>);</w:t>
      </w:r>
      <w:r>
        <w:rPr>
          <w:rFonts w:ascii="Times New Roman" w:hAnsi="Times New Roman"/>
          <w:bCs/>
          <w:sz w:val="30"/>
          <w:szCs w:val="30"/>
        </w:rPr>
        <w:t xml:space="preserve"> </w:t>
      </w:r>
      <w:r w:rsidRPr="001462A9">
        <w:rPr>
          <w:rFonts w:ascii="Times New Roman" w:hAnsi="Times New Roman"/>
          <w:bCs/>
          <w:sz w:val="30"/>
          <w:szCs w:val="30"/>
        </w:rPr>
        <w:t>детская шалост</w:t>
      </w:r>
      <w:r>
        <w:rPr>
          <w:rFonts w:ascii="Times New Roman" w:hAnsi="Times New Roman"/>
          <w:bCs/>
          <w:sz w:val="30"/>
          <w:szCs w:val="30"/>
        </w:rPr>
        <w:t xml:space="preserve">ь </w:t>
      </w:r>
      <w:r w:rsidRPr="001462A9">
        <w:rPr>
          <w:rFonts w:ascii="Times New Roman" w:hAnsi="Times New Roman"/>
          <w:bCs/>
          <w:sz w:val="30"/>
          <w:szCs w:val="30"/>
        </w:rPr>
        <w:t>с огнем –</w:t>
      </w:r>
      <w:r>
        <w:rPr>
          <w:rFonts w:ascii="Times New Roman" w:hAnsi="Times New Roman"/>
          <w:bCs/>
          <w:sz w:val="30"/>
          <w:szCs w:val="30"/>
        </w:rPr>
        <w:t xml:space="preserve"> 2</w:t>
      </w:r>
      <w:r w:rsidRPr="001462A9">
        <w:rPr>
          <w:rFonts w:ascii="Times New Roman" w:hAnsi="Times New Roman"/>
          <w:bCs/>
          <w:sz w:val="30"/>
          <w:szCs w:val="30"/>
        </w:rPr>
        <w:t xml:space="preserve"> пожар</w:t>
      </w:r>
      <w:r w:rsidR="006F05BE">
        <w:rPr>
          <w:rFonts w:ascii="Times New Roman" w:hAnsi="Times New Roman"/>
          <w:bCs/>
          <w:sz w:val="30"/>
          <w:szCs w:val="30"/>
        </w:rPr>
        <w:t>а</w:t>
      </w:r>
      <w:r w:rsidRPr="001462A9">
        <w:rPr>
          <w:rFonts w:ascii="Times New Roman" w:hAnsi="Times New Roman"/>
          <w:bCs/>
          <w:sz w:val="30"/>
          <w:szCs w:val="30"/>
        </w:rPr>
        <w:t xml:space="preserve"> (2021 </w:t>
      </w:r>
      <w:r>
        <w:rPr>
          <w:rFonts w:ascii="Times New Roman" w:hAnsi="Times New Roman"/>
          <w:bCs/>
          <w:sz w:val="30"/>
          <w:szCs w:val="30"/>
        </w:rPr>
        <w:t>г. –</w:t>
      </w:r>
      <w:r w:rsidRPr="001462A9">
        <w:rPr>
          <w:rFonts w:ascii="Times New Roman" w:hAnsi="Times New Roman"/>
          <w:bCs/>
          <w:sz w:val="30"/>
          <w:szCs w:val="30"/>
        </w:rPr>
        <w:t xml:space="preserve"> </w:t>
      </w:r>
      <w:r>
        <w:rPr>
          <w:rFonts w:ascii="Times New Roman" w:hAnsi="Times New Roman"/>
          <w:bCs/>
          <w:sz w:val="30"/>
          <w:szCs w:val="30"/>
        </w:rPr>
        <w:t>0)</w:t>
      </w:r>
      <w:r w:rsidR="006F05BE">
        <w:rPr>
          <w:rFonts w:ascii="Times New Roman" w:hAnsi="Times New Roman"/>
          <w:bCs/>
          <w:sz w:val="30"/>
          <w:szCs w:val="30"/>
        </w:rPr>
        <w:t>;</w:t>
      </w:r>
      <w:r>
        <w:rPr>
          <w:rFonts w:ascii="Times New Roman" w:hAnsi="Times New Roman"/>
          <w:bCs/>
          <w:sz w:val="30"/>
          <w:szCs w:val="30"/>
        </w:rPr>
        <w:t xml:space="preserve"> </w:t>
      </w:r>
      <w:r w:rsidR="006F05BE">
        <w:rPr>
          <w:rFonts w:ascii="Times New Roman" w:hAnsi="Times New Roman"/>
          <w:bCs/>
          <w:sz w:val="30"/>
          <w:szCs w:val="30"/>
        </w:rPr>
        <w:t xml:space="preserve">поджоги – 5 случаев (2021 – 5); </w:t>
      </w:r>
      <w:r>
        <w:rPr>
          <w:rFonts w:ascii="Times New Roman" w:hAnsi="Times New Roman"/>
          <w:bCs/>
          <w:sz w:val="30"/>
          <w:szCs w:val="30"/>
        </w:rPr>
        <w:t xml:space="preserve">прочие </w:t>
      </w:r>
      <w:r w:rsidRPr="001462A9">
        <w:rPr>
          <w:rFonts w:ascii="Times New Roman" w:hAnsi="Times New Roman"/>
          <w:bCs/>
          <w:sz w:val="30"/>
          <w:szCs w:val="30"/>
        </w:rPr>
        <w:t xml:space="preserve">– </w:t>
      </w:r>
      <w:r>
        <w:rPr>
          <w:rFonts w:ascii="Times New Roman" w:hAnsi="Times New Roman"/>
          <w:bCs/>
          <w:sz w:val="30"/>
          <w:szCs w:val="30"/>
        </w:rPr>
        <w:t>9</w:t>
      </w:r>
      <w:r w:rsidRPr="001462A9">
        <w:rPr>
          <w:rFonts w:ascii="Times New Roman" w:hAnsi="Times New Roman"/>
          <w:bCs/>
          <w:sz w:val="30"/>
          <w:szCs w:val="30"/>
        </w:rPr>
        <w:t xml:space="preserve"> пожаров (2021 </w:t>
      </w:r>
      <w:r>
        <w:rPr>
          <w:rFonts w:ascii="Times New Roman" w:hAnsi="Times New Roman"/>
          <w:bCs/>
          <w:sz w:val="30"/>
          <w:szCs w:val="30"/>
        </w:rPr>
        <w:t>г. – 9</w:t>
      </w:r>
      <w:r w:rsidRPr="001462A9">
        <w:rPr>
          <w:rFonts w:ascii="Times New Roman" w:hAnsi="Times New Roman"/>
          <w:bCs/>
          <w:sz w:val="30"/>
          <w:szCs w:val="30"/>
        </w:rPr>
        <w:t>)</w:t>
      </w:r>
      <w:r w:rsidR="006F05BE">
        <w:rPr>
          <w:rFonts w:ascii="Times New Roman" w:hAnsi="Times New Roman"/>
          <w:bCs/>
          <w:sz w:val="30"/>
          <w:szCs w:val="30"/>
        </w:rPr>
        <w:t>.</w:t>
      </w:r>
    </w:p>
    <w:p w:rsidR="00C26163" w:rsidRPr="001462A9" w:rsidRDefault="00C26163" w:rsidP="00825996">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w:t>
      </w:r>
      <w:r w:rsidRPr="001462A9">
        <w:rPr>
          <w:rFonts w:ascii="Times New Roman" w:hAnsi="Times New Roman"/>
          <w:b/>
          <w:bCs/>
          <w:sz w:val="30"/>
          <w:szCs w:val="30"/>
        </w:rPr>
        <w:t xml:space="preserve">. </w:t>
      </w:r>
      <w:r w:rsidRPr="001462A9">
        <w:rPr>
          <w:rFonts w:ascii="Times New Roman" w:hAnsi="Times New Roman"/>
          <w:bCs/>
          <w:sz w:val="30"/>
          <w:szCs w:val="30"/>
        </w:rPr>
        <w:t xml:space="preserve">В жилом фонде произошло 363 пожара. Основная категория погибших </w:t>
      </w:r>
      <w:r w:rsidR="00245DEC">
        <w:rPr>
          <w:rFonts w:ascii="Times New Roman" w:hAnsi="Times New Roman"/>
          <w:bCs/>
          <w:sz w:val="30"/>
          <w:szCs w:val="30"/>
        </w:rPr>
        <w:t>–</w:t>
      </w:r>
      <w:r w:rsidRPr="001462A9">
        <w:rPr>
          <w:rFonts w:ascii="Times New Roman" w:hAnsi="Times New Roman"/>
          <w:bCs/>
          <w:sz w:val="30"/>
          <w:szCs w:val="30"/>
        </w:rPr>
        <w:t xml:space="preserve"> неработающие (38</w:t>
      </w:r>
      <w:r w:rsidR="00245DEC">
        <w:rPr>
          <w:rFonts w:ascii="Times New Roman" w:hAnsi="Times New Roman"/>
          <w:bCs/>
          <w:sz w:val="30"/>
          <w:szCs w:val="30"/>
        </w:rPr>
        <w:t xml:space="preserve"> </w:t>
      </w:r>
      <w:r w:rsidRPr="001462A9">
        <w:rPr>
          <w:rFonts w:ascii="Times New Roman" w:hAnsi="Times New Roman"/>
          <w:bCs/>
          <w:sz w:val="30"/>
          <w:szCs w:val="30"/>
        </w:rPr>
        <w:t xml:space="preserve">% из общего числа погибших), пенсионеры (33%) и рабочие (15 %). </w:t>
      </w:r>
      <w:r w:rsidR="00245DEC" w:rsidRPr="001462A9">
        <w:rPr>
          <w:rFonts w:ascii="Times New Roman" w:hAnsi="Times New Roman"/>
          <w:bCs/>
          <w:sz w:val="30"/>
          <w:szCs w:val="30"/>
        </w:rPr>
        <w:t>В</w:t>
      </w:r>
      <w:r w:rsidRPr="001462A9">
        <w:rPr>
          <w:rFonts w:ascii="Times New Roman" w:hAnsi="Times New Roman"/>
          <w:bCs/>
          <w:sz w:val="30"/>
          <w:szCs w:val="30"/>
        </w:rPr>
        <w:t xml:space="preserve"> момент возникновения пожара </w:t>
      </w:r>
      <w:r w:rsidR="00245DEC" w:rsidRPr="001462A9">
        <w:rPr>
          <w:rFonts w:ascii="Times New Roman" w:hAnsi="Times New Roman"/>
          <w:bCs/>
          <w:sz w:val="30"/>
          <w:szCs w:val="30"/>
        </w:rPr>
        <w:t xml:space="preserve">69 % </w:t>
      </w:r>
      <w:r w:rsidRPr="001462A9">
        <w:rPr>
          <w:rFonts w:ascii="Times New Roman" w:hAnsi="Times New Roman"/>
          <w:bCs/>
          <w:sz w:val="30"/>
          <w:szCs w:val="30"/>
        </w:rPr>
        <w:t>находились в состоянии алкогольного опьянения. Нередко, роковая ошибка одного человека влечет за собой гибель и травматизм окружающих.</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20 июля около 5 часов утра в службу МЧС позвонили жители агрогородка Заелица Глусского района и сообщили о горящем открытым пламенем доме по ул. Старой. В ходе ликвидации пожара спасателями на кровати</w:t>
      </w:r>
      <w:r w:rsidR="00C26163">
        <w:rPr>
          <w:rFonts w:ascii="Times New Roman" w:hAnsi="Times New Roman"/>
          <w:bCs/>
          <w:sz w:val="30"/>
          <w:szCs w:val="30"/>
        </w:rPr>
        <w:t xml:space="preserve"> </w:t>
      </w:r>
      <w:r w:rsidRPr="001462A9">
        <w:rPr>
          <w:rFonts w:ascii="Times New Roman" w:hAnsi="Times New Roman"/>
          <w:bCs/>
          <w:sz w:val="30"/>
          <w:szCs w:val="30"/>
        </w:rPr>
        <w:t xml:space="preserve">в жилой комнате без признаков жизни был </w:t>
      </w:r>
      <w:r w:rsidRPr="001462A9">
        <w:rPr>
          <w:rFonts w:ascii="Times New Roman" w:hAnsi="Times New Roman"/>
          <w:bCs/>
          <w:sz w:val="30"/>
          <w:szCs w:val="30"/>
        </w:rPr>
        <w:lastRenderedPageBreak/>
        <w:t>обнаружен 43-летний брат бывшей жены хозяина, инвалид 2 группы (опорно-двигательный аппарат). 32-летний хозяин находился в этой же комнате – его из огненного капкана эвакуировали и передали медикам спасатели. Полученные травмы оказались несовместимы с жизнью</w:t>
      </w:r>
      <w:r w:rsidR="00C70416">
        <w:rPr>
          <w:rFonts w:ascii="Times New Roman" w:hAnsi="Times New Roman"/>
          <w:bCs/>
          <w:sz w:val="30"/>
          <w:szCs w:val="30"/>
        </w:rPr>
        <w:t xml:space="preserve"> –</w:t>
      </w:r>
      <w:r w:rsidRPr="001462A9">
        <w:rPr>
          <w:rFonts w:ascii="Times New Roman" w:hAnsi="Times New Roman"/>
          <w:bCs/>
          <w:sz w:val="30"/>
          <w:szCs w:val="30"/>
        </w:rPr>
        <w:t xml:space="preserve"> мужчина скончался в учреждении здравоохранения. Роковую роль в гибели двух мужчин сыграла незатушенная сигарета. </w:t>
      </w:r>
    </w:p>
    <w:p w:rsidR="002E7443" w:rsidRDefault="002E7443" w:rsidP="00825996">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w:t>
      </w:r>
      <w:r w:rsidRPr="001462A9">
        <w:rPr>
          <w:rFonts w:ascii="Times New Roman" w:hAnsi="Times New Roman"/>
          <w:b/>
          <w:bCs/>
          <w:sz w:val="30"/>
          <w:szCs w:val="30"/>
        </w:rPr>
        <w:t>.</w:t>
      </w:r>
      <w:r w:rsidRPr="001462A9">
        <w:rPr>
          <w:rFonts w:ascii="Times New Roman" w:hAnsi="Times New Roman"/>
          <w:bCs/>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82 «печных пожара», а впереди –</w:t>
      </w:r>
      <w:r w:rsidR="00C26163">
        <w:rPr>
          <w:rFonts w:ascii="Times New Roman" w:hAnsi="Times New Roman"/>
          <w:bCs/>
          <w:sz w:val="30"/>
          <w:szCs w:val="30"/>
        </w:rPr>
        <w:t xml:space="preserve"> </w:t>
      </w:r>
      <w:r w:rsidRPr="001462A9">
        <w:rPr>
          <w:rFonts w:ascii="Times New Roman" w:hAnsi="Times New Roman"/>
          <w:bCs/>
          <w:sz w:val="30"/>
          <w:szCs w:val="30"/>
        </w:rPr>
        <w:t>осень и зима.</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Для того чтобы безопасно греться, печь должна быть правильно сложена и иметь противопожарную разделку. </w:t>
      </w:r>
      <w:r w:rsidRPr="001462A9">
        <w:rPr>
          <w:rFonts w:ascii="Times New Roman" w:hAnsi="Times New Roman"/>
          <w:b/>
          <w:bCs/>
          <w:sz w:val="30"/>
          <w:szCs w:val="30"/>
        </w:rPr>
        <w:t xml:space="preserve">Разделка </w:t>
      </w:r>
      <w:r w:rsidR="00C70416">
        <w:rPr>
          <w:rFonts w:ascii="Times New Roman" w:hAnsi="Times New Roman"/>
          <w:bCs/>
          <w:sz w:val="30"/>
          <w:szCs w:val="30"/>
        </w:rPr>
        <w:t>–</w:t>
      </w:r>
      <w:r w:rsidRPr="001462A9">
        <w:rPr>
          <w:rFonts w:ascii="Times New Roman" w:hAnsi="Times New Roman"/>
          <w:bCs/>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r w:rsidRPr="001462A9">
        <w:rPr>
          <w:rFonts w:ascii="Times New Roman" w:hAnsi="Times New Roman"/>
          <w:b/>
          <w:bCs/>
          <w:sz w:val="30"/>
          <w:szCs w:val="30"/>
        </w:rPr>
        <w:t>отступку</w:t>
      </w:r>
      <w:r w:rsidRPr="001462A9">
        <w:rPr>
          <w:rFonts w:ascii="Times New Roman" w:hAnsi="Times New Roman"/>
          <w:bCs/>
          <w:sz w:val="30"/>
          <w:szCs w:val="30"/>
        </w:rPr>
        <w:t xml:space="preserve">).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Начинать подготовку печи к отопительному сезону следует </w:t>
      </w:r>
      <w:r w:rsidRPr="001462A9">
        <w:rPr>
          <w:rFonts w:ascii="Times New Roman" w:hAnsi="Times New Roman"/>
          <w:b/>
          <w:bCs/>
          <w:sz w:val="30"/>
          <w:szCs w:val="30"/>
        </w:rPr>
        <w:t>с прочистки дымохода.</w:t>
      </w:r>
      <w:r w:rsidRPr="001462A9">
        <w:rPr>
          <w:rFonts w:ascii="Times New Roman" w:hAnsi="Times New Roman"/>
          <w:bCs/>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После прочистки дымохода необходимо </w:t>
      </w:r>
      <w:r w:rsidRPr="001462A9">
        <w:rPr>
          <w:rFonts w:ascii="Times New Roman" w:hAnsi="Times New Roman"/>
          <w:b/>
          <w:bCs/>
          <w:sz w:val="30"/>
          <w:szCs w:val="30"/>
        </w:rPr>
        <w:t>осмотреть топку печи</w:t>
      </w:r>
      <w:r w:rsidRPr="001462A9">
        <w:rPr>
          <w:rFonts w:ascii="Times New Roman" w:hAnsi="Times New Roman"/>
          <w:bCs/>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Завершив эти работы можно приступать к </w:t>
      </w:r>
      <w:r w:rsidRPr="001462A9">
        <w:rPr>
          <w:rFonts w:ascii="Times New Roman" w:hAnsi="Times New Roman"/>
          <w:b/>
          <w:bCs/>
          <w:sz w:val="30"/>
          <w:szCs w:val="30"/>
        </w:rPr>
        <w:t>оштукатуриванию, покраске и побелке печи</w:t>
      </w:r>
      <w:r w:rsidRPr="001462A9">
        <w:rPr>
          <w:rFonts w:ascii="Times New Roman" w:hAnsi="Times New Roman"/>
          <w:bCs/>
          <w:sz w:val="30"/>
          <w:szCs w:val="30"/>
        </w:rPr>
        <w:t xml:space="preserve">.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w:t>
      </w:r>
      <w:r w:rsidR="00C70416">
        <w:rPr>
          <w:rFonts w:ascii="Times New Roman" w:hAnsi="Times New Roman"/>
          <w:bCs/>
          <w:sz w:val="30"/>
          <w:szCs w:val="30"/>
        </w:rPr>
        <w:t>а также</w:t>
      </w:r>
      <w:r w:rsidRPr="001462A9">
        <w:rPr>
          <w:rFonts w:ascii="Times New Roman" w:hAnsi="Times New Roman"/>
          <w:bCs/>
          <w:sz w:val="30"/>
          <w:szCs w:val="30"/>
        </w:rPr>
        <w:t xml:space="preserve"> на белом фоне хорошо заметен чёрный след от дыма.</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Помните, что за состоянием печи необходимо следить постоянно. Не забывайте, что на горючем полу перед топкой должен лежать </w:t>
      </w:r>
      <w:r w:rsidRPr="001462A9">
        <w:rPr>
          <w:rFonts w:ascii="Times New Roman" w:hAnsi="Times New Roman"/>
          <w:bCs/>
          <w:sz w:val="30"/>
          <w:szCs w:val="30"/>
        </w:rPr>
        <w:lastRenderedPageBreak/>
        <w:t>предтопочный лист из негорючего материала, размеры которого должны превышать размеры топки.</w:t>
      </w:r>
      <w:r w:rsidR="00C26163">
        <w:rPr>
          <w:rFonts w:ascii="Times New Roman" w:hAnsi="Times New Roman"/>
          <w:bCs/>
          <w:sz w:val="30"/>
          <w:szCs w:val="30"/>
        </w:rPr>
        <w:t xml:space="preserve"> </w:t>
      </w:r>
      <w:r w:rsidRPr="001462A9">
        <w:rPr>
          <w:rFonts w:ascii="Times New Roman" w:hAnsi="Times New Roman"/>
          <w:bCs/>
          <w:sz w:val="30"/>
          <w:szCs w:val="30"/>
        </w:rPr>
        <w:t xml:space="preserve">Подойдут также цементная или плиточная основа.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Потратив немного времени и сил на ремонт печи сегодня, вы сбережете свой дом от </w:t>
      </w:r>
      <w:r w:rsidR="00C70416">
        <w:rPr>
          <w:rFonts w:ascii="Times New Roman" w:hAnsi="Times New Roman"/>
          <w:bCs/>
          <w:sz w:val="30"/>
          <w:szCs w:val="30"/>
        </w:rPr>
        <w:t xml:space="preserve">возможного </w:t>
      </w:r>
      <w:r w:rsidRPr="001462A9">
        <w:rPr>
          <w:rFonts w:ascii="Times New Roman" w:hAnsi="Times New Roman"/>
          <w:bCs/>
          <w:sz w:val="30"/>
          <w:szCs w:val="30"/>
        </w:rPr>
        <w:t>пожара завтра.</w:t>
      </w:r>
    </w:p>
    <w:p w:rsidR="002E7443" w:rsidRDefault="002E7443" w:rsidP="00825996">
      <w:pPr>
        <w:widowControl w:val="0"/>
        <w:tabs>
          <w:tab w:val="left" w:pos="3130"/>
        </w:tabs>
        <w:spacing w:after="0" w:line="240" w:lineRule="auto"/>
        <w:ind w:firstLine="709"/>
        <w:jc w:val="both"/>
        <w:rPr>
          <w:rFonts w:ascii="Times New Roman" w:hAnsi="Times New Roman"/>
          <w:b/>
          <w:bCs/>
          <w:sz w:val="30"/>
          <w:szCs w:val="30"/>
        </w:rPr>
      </w:pPr>
    </w:p>
    <w:p w:rsidR="002E7443"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lang w:val="en-US"/>
        </w:rPr>
        <w:t>III</w:t>
      </w:r>
      <w:r w:rsidRPr="001462A9">
        <w:rPr>
          <w:rFonts w:ascii="Times New Roman" w:hAnsi="Times New Roman"/>
          <w:b/>
          <w:bCs/>
          <w:sz w:val="30"/>
          <w:szCs w:val="30"/>
        </w:rPr>
        <w:t>.</w:t>
      </w:r>
      <w:r w:rsidR="00C70416">
        <w:rPr>
          <w:rFonts w:ascii="Times New Roman" w:hAnsi="Times New Roman"/>
          <w:b/>
          <w:bCs/>
          <w:sz w:val="30"/>
          <w:szCs w:val="30"/>
        </w:rPr>
        <w:t xml:space="preserve"> </w:t>
      </w:r>
      <w:r w:rsidRPr="001462A9">
        <w:rPr>
          <w:rFonts w:ascii="Times New Roman" w:hAnsi="Times New Roman"/>
          <w:bCs/>
          <w:sz w:val="30"/>
          <w:szCs w:val="30"/>
        </w:rPr>
        <w:t xml:space="preserve">Осторожности и соблюдения правил безопасности требует еще один источник тепла </w:t>
      </w:r>
      <w:r w:rsidR="00C70416">
        <w:rPr>
          <w:rFonts w:ascii="Times New Roman" w:hAnsi="Times New Roman"/>
          <w:bCs/>
          <w:sz w:val="30"/>
          <w:szCs w:val="30"/>
        </w:rPr>
        <w:t>–</w:t>
      </w:r>
      <w:r w:rsidRPr="001462A9">
        <w:rPr>
          <w:rFonts w:ascii="Times New Roman" w:hAnsi="Times New Roman"/>
          <w:bCs/>
          <w:sz w:val="30"/>
          <w:szCs w:val="30"/>
        </w:rPr>
        <w:t xml:space="preserve"> </w:t>
      </w:r>
      <w:r w:rsidRPr="001462A9">
        <w:rPr>
          <w:rFonts w:ascii="Times New Roman" w:hAnsi="Times New Roman"/>
          <w:b/>
          <w:bCs/>
          <w:sz w:val="30"/>
          <w:szCs w:val="30"/>
        </w:rPr>
        <w:t xml:space="preserve">бытовые котлы. </w:t>
      </w:r>
      <w:r w:rsidRPr="001462A9">
        <w:rPr>
          <w:rFonts w:ascii="Times New Roman" w:hAnsi="Times New Roman"/>
          <w:bCs/>
          <w:sz w:val="30"/>
          <w:szCs w:val="30"/>
        </w:rPr>
        <w:t xml:space="preserve">Неграмотная эксплуатация котельного оборудования может повлечь разрушение не только котла, но </w:t>
      </w:r>
      <w:r w:rsidR="00C70416">
        <w:rPr>
          <w:rFonts w:ascii="Times New Roman" w:hAnsi="Times New Roman"/>
          <w:bCs/>
          <w:sz w:val="30"/>
          <w:szCs w:val="30"/>
        </w:rPr>
        <w:t>даже всего</w:t>
      </w:r>
      <w:r w:rsidRPr="001462A9">
        <w:rPr>
          <w:rFonts w:ascii="Times New Roman" w:hAnsi="Times New Roman"/>
          <w:bCs/>
          <w:sz w:val="30"/>
          <w:szCs w:val="30"/>
        </w:rPr>
        <w:t xml:space="preserve"> здания.</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До начала отопительного периода рекомендуется:</w:t>
      </w:r>
    </w:p>
    <w:p w:rsidR="001462A9" w:rsidRPr="001462A9" w:rsidRDefault="00C70416" w:rsidP="0082599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001462A9" w:rsidRPr="001462A9">
        <w:rPr>
          <w:rFonts w:ascii="Times New Roman" w:hAnsi="Times New Roman"/>
          <w:bCs/>
          <w:sz w:val="30"/>
          <w:szCs w:val="30"/>
        </w:rPr>
        <w:t>чистить поверхности внутри котла и дымоходы от сажи. Выполнить при необходимости их ремонт;</w:t>
      </w:r>
    </w:p>
    <w:p w:rsidR="001462A9" w:rsidRPr="001462A9" w:rsidRDefault="00C70416" w:rsidP="0082599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ровести</w:t>
      </w:r>
      <w:r w:rsidR="00C26163">
        <w:rPr>
          <w:rFonts w:ascii="Times New Roman" w:hAnsi="Times New Roman"/>
          <w:bCs/>
          <w:sz w:val="30"/>
          <w:szCs w:val="30"/>
        </w:rPr>
        <w:t xml:space="preserve"> </w:t>
      </w:r>
      <w:r w:rsidR="001462A9" w:rsidRPr="001462A9">
        <w:rPr>
          <w:rFonts w:ascii="Times New Roman" w:hAnsi="Times New Roman"/>
          <w:bCs/>
          <w:sz w:val="30"/>
          <w:szCs w:val="30"/>
        </w:rPr>
        <w:t>ревизию</w:t>
      </w:r>
      <w:r w:rsidR="00C26163">
        <w:rPr>
          <w:rFonts w:ascii="Times New Roman" w:hAnsi="Times New Roman"/>
          <w:bCs/>
          <w:sz w:val="30"/>
          <w:szCs w:val="30"/>
        </w:rPr>
        <w:t xml:space="preserve"> </w:t>
      </w:r>
      <w:r w:rsidR="001462A9" w:rsidRPr="001462A9">
        <w:rPr>
          <w:rFonts w:ascii="Times New Roman" w:hAnsi="Times New Roman"/>
          <w:bCs/>
          <w:sz w:val="30"/>
          <w:szCs w:val="30"/>
        </w:rPr>
        <w:t>или</w:t>
      </w:r>
      <w:r w:rsidR="00C26163">
        <w:rPr>
          <w:rFonts w:ascii="Times New Roman" w:hAnsi="Times New Roman"/>
          <w:bCs/>
          <w:sz w:val="30"/>
          <w:szCs w:val="30"/>
        </w:rPr>
        <w:t xml:space="preserve"> </w:t>
      </w:r>
      <w:r w:rsidR="001462A9" w:rsidRPr="001462A9">
        <w:rPr>
          <w:rFonts w:ascii="Times New Roman" w:hAnsi="Times New Roman"/>
          <w:bCs/>
          <w:sz w:val="30"/>
          <w:szCs w:val="30"/>
        </w:rPr>
        <w:t>заменить на исправную запорную и предохранительную арматуру;</w:t>
      </w:r>
    </w:p>
    <w:p w:rsidR="001462A9" w:rsidRPr="001462A9" w:rsidRDefault="00C70416" w:rsidP="0082599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ромыть систему отопления и заполнить её водой;</w:t>
      </w:r>
    </w:p>
    <w:p w:rsidR="001462A9" w:rsidRPr="001462A9" w:rsidRDefault="00C70416" w:rsidP="0082599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у</w:t>
      </w:r>
      <w:r w:rsidR="001462A9" w:rsidRPr="001462A9">
        <w:rPr>
          <w:rFonts w:ascii="Times New Roman" w:hAnsi="Times New Roman"/>
          <w:bCs/>
          <w:sz w:val="30"/>
          <w:szCs w:val="30"/>
        </w:rPr>
        <w:t>бедиться в</w:t>
      </w:r>
      <w:r w:rsidR="00C26163">
        <w:rPr>
          <w:rFonts w:ascii="Times New Roman" w:hAnsi="Times New Roman"/>
          <w:bCs/>
          <w:sz w:val="30"/>
          <w:szCs w:val="30"/>
        </w:rPr>
        <w:t xml:space="preserve"> </w:t>
      </w:r>
      <w:r w:rsidR="001462A9" w:rsidRPr="001462A9">
        <w:rPr>
          <w:rFonts w:ascii="Times New Roman" w:hAnsi="Times New Roman"/>
          <w:bCs/>
          <w:sz w:val="30"/>
          <w:szCs w:val="30"/>
        </w:rPr>
        <w:t>герметичности</w:t>
      </w:r>
      <w:r w:rsidR="00C26163">
        <w:rPr>
          <w:rFonts w:ascii="Times New Roman" w:hAnsi="Times New Roman"/>
          <w:bCs/>
          <w:sz w:val="30"/>
          <w:szCs w:val="30"/>
        </w:rPr>
        <w:t xml:space="preserve"> </w:t>
      </w:r>
      <w:r w:rsidR="001462A9" w:rsidRPr="001462A9">
        <w:rPr>
          <w:rFonts w:ascii="Times New Roman" w:hAnsi="Times New Roman"/>
          <w:bCs/>
          <w:sz w:val="30"/>
          <w:szCs w:val="30"/>
        </w:rPr>
        <w:t>котла</w:t>
      </w:r>
      <w:r w:rsidR="00C26163">
        <w:rPr>
          <w:rFonts w:ascii="Times New Roman" w:hAnsi="Times New Roman"/>
          <w:bCs/>
          <w:sz w:val="30"/>
          <w:szCs w:val="30"/>
        </w:rPr>
        <w:t xml:space="preserve"> </w:t>
      </w:r>
      <w:r w:rsidR="001462A9" w:rsidRPr="001462A9">
        <w:rPr>
          <w:rFonts w:ascii="Times New Roman" w:hAnsi="Times New Roman"/>
          <w:bCs/>
          <w:sz w:val="30"/>
          <w:szCs w:val="30"/>
        </w:rPr>
        <w:t>и системы отопления;</w:t>
      </w:r>
    </w:p>
    <w:p w:rsidR="001462A9" w:rsidRPr="001462A9" w:rsidRDefault="00C70416" w:rsidP="00825996">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т</w:t>
      </w:r>
      <w:r w:rsidR="001462A9" w:rsidRPr="001462A9">
        <w:rPr>
          <w:rFonts w:ascii="Times New Roman" w:hAnsi="Times New Roman"/>
          <w:bCs/>
          <w:sz w:val="30"/>
          <w:szCs w:val="30"/>
        </w:rPr>
        <w:t>еплоизолировать</w:t>
      </w:r>
      <w:r w:rsidR="00C26163">
        <w:rPr>
          <w:rFonts w:ascii="Times New Roman" w:hAnsi="Times New Roman"/>
          <w:bCs/>
          <w:sz w:val="30"/>
          <w:szCs w:val="30"/>
        </w:rPr>
        <w:t xml:space="preserve"> </w:t>
      </w:r>
      <w:r w:rsidR="001462A9" w:rsidRPr="001462A9">
        <w:rPr>
          <w:rFonts w:ascii="Times New Roman" w:hAnsi="Times New Roman"/>
          <w:bCs/>
          <w:sz w:val="30"/>
          <w:szCs w:val="30"/>
        </w:rPr>
        <w:t>находящиеся на чердаке и в неотапливаемых помещениях трубопроводы и расширительный бак.</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p>
    <w:p w:rsidR="001462A9" w:rsidRPr="00FF6CC2"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IV</w:t>
      </w:r>
      <w:r w:rsidRPr="001462A9">
        <w:rPr>
          <w:rFonts w:ascii="Times New Roman" w:hAnsi="Times New Roman"/>
          <w:b/>
          <w:bCs/>
          <w:sz w:val="30"/>
          <w:szCs w:val="30"/>
        </w:rPr>
        <w:t xml:space="preserve">. </w:t>
      </w:r>
      <w:r w:rsidRPr="001462A9">
        <w:rPr>
          <w:rFonts w:ascii="Times New Roman" w:hAnsi="Times New Roman"/>
          <w:bCs/>
          <w:sz w:val="30"/>
          <w:szCs w:val="30"/>
        </w:rPr>
        <w:t>Для того, чтобы обезопасить свое жилье от пожаров, помимо строгого соблюдения правил безопасности, в каждой жилой комнате</w:t>
      </w:r>
      <w:r w:rsidR="00C26163">
        <w:rPr>
          <w:rFonts w:ascii="Times New Roman" w:hAnsi="Times New Roman"/>
          <w:bCs/>
          <w:sz w:val="30"/>
          <w:szCs w:val="30"/>
        </w:rPr>
        <w:t xml:space="preserve"> </w:t>
      </w:r>
      <w:r w:rsidRPr="001462A9">
        <w:rPr>
          <w:rFonts w:ascii="Times New Roman" w:hAnsi="Times New Roman"/>
          <w:bCs/>
          <w:sz w:val="30"/>
          <w:szCs w:val="30"/>
        </w:rPr>
        <w:t>необходимо установить автономный пожарный извещатель</w:t>
      </w:r>
      <w:r w:rsidRPr="001462A9">
        <w:rPr>
          <w:rFonts w:ascii="Times New Roman" w:hAnsi="Times New Roman"/>
          <w:b/>
          <w:bCs/>
          <w:sz w:val="30"/>
          <w:szCs w:val="30"/>
        </w:rPr>
        <w:t xml:space="preserve"> </w:t>
      </w:r>
      <w:r w:rsidRPr="001462A9">
        <w:rPr>
          <w:rFonts w:ascii="Times New Roman" w:hAnsi="Times New Roman"/>
          <w:bCs/>
          <w:sz w:val="30"/>
          <w:szCs w:val="30"/>
        </w:rPr>
        <w:t>(далее</w:t>
      </w:r>
      <w:r w:rsidR="00C70416">
        <w:rPr>
          <w:rFonts w:ascii="Times New Roman" w:hAnsi="Times New Roman"/>
          <w:bCs/>
          <w:sz w:val="30"/>
          <w:szCs w:val="30"/>
        </w:rPr>
        <w:t xml:space="preserve"> –</w:t>
      </w:r>
      <w:r w:rsidRPr="001462A9">
        <w:rPr>
          <w:rFonts w:ascii="Times New Roman" w:hAnsi="Times New Roman"/>
          <w:bCs/>
          <w:sz w:val="30"/>
          <w:szCs w:val="30"/>
        </w:rPr>
        <w:t xml:space="preserve"> АПИ).</w:t>
      </w:r>
      <w:r w:rsidRPr="001462A9">
        <w:rPr>
          <w:rFonts w:ascii="Times New Roman" w:hAnsi="Times New Roman"/>
          <w:b/>
          <w:bCs/>
          <w:sz w:val="30"/>
          <w:szCs w:val="30"/>
        </w:rPr>
        <w:t xml:space="preserve"> </w:t>
      </w:r>
      <w:r w:rsidRPr="001462A9">
        <w:rPr>
          <w:rFonts w:ascii="Times New Roman" w:hAnsi="Times New Roman"/>
          <w:bCs/>
          <w:sz w:val="30"/>
          <w:szCs w:val="30"/>
        </w:rPr>
        <w:t>АПИ</w:t>
      </w:r>
      <w:r w:rsidR="00C70416">
        <w:rPr>
          <w:rFonts w:ascii="Times New Roman" w:hAnsi="Times New Roman"/>
          <w:bCs/>
          <w:sz w:val="30"/>
          <w:szCs w:val="30"/>
        </w:rPr>
        <w:t>,</w:t>
      </w:r>
      <w:r w:rsidRPr="001462A9">
        <w:rPr>
          <w:rFonts w:ascii="Times New Roman" w:hAnsi="Times New Roman"/>
          <w:bCs/>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w:t>
      </w:r>
      <w:r w:rsidRPr="00FF6CC2">
        <w:rPr>
          <w:rFonts w:ascii="Times New Roman" w:hAnsi="Times New Roman"/>
          <w:bCs/>
          <w:sz w:val="30"/>
          <w:szCs w:val="30"/>
        </w:rPr>
        <w:t xml:space="preserve">свести его к минимуму. </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FF6CC2">
        <w:rPr>
          <w:rFonts w:ascii="Times New Roman" w:hAnsi="Times New Roman"/>
          <w:b/>
          <w:bCs/>
          <w:sz w:val="30"/>
          <w:szCs w:val="30"/>
        </w:rPr>
        <w:t xml:space="preserve">За 7 месяцев текущего года в </w:t>
      </w:r>
      <w:r w:rsidR="00C70416" w:rsidRPr="00FF6CC2">
        <w:rPr>
          <w:rFonts w:ascii="Times New Roman" w:hAnsi="Times New Roman"/>
          <w:b/>
          <w:bCs/>
          <w:sz w:val="30"/>
          <w:szCs w:val="30"/>
        </w:rPr>
        <w:t xml:space="preserve">республике </w:t>
      </w:r>
      <w:r w:rsidRPr="00FF6CC2">
        <w:rPr>
          <w:rFonts w:ascii="Times New Roman" w:hAnsi="Times New Roman"/>
          <w:b/>
          <w:bCs/>
          <w:sz w:val="30"/>
          <w:szCs w:val="30"/>
        </w:rPr>
        <w:t>благодаря АПИ спасено 43 человека, в том числе 11 детей. В Могилевской области спасено 14 человек, в том числе</w:t>
      </w:r>
      <w:r w:rsidRPr="001462A9">
        <w:rPr>
          <w:rFonts w:ascii="Times New Roman" w:hAnsi="Times New Roman"/>
          <w:b/>
          <w:bCs/>
          <w:sz w:val="30"/>
          <w:szCs w:val="30"/>
        </w:rPr>
        <w:t xml:space="preserve"> 5</w:t>
      </w:r>
      <w:r w:rsidR="00C26163">
        <w:rPr>
          <w:rFonts w:ascii="Times New Roman" w:hAnsi="Times New Roman"/>
          <w:b/>
          <w:bCs/>
          <w:sz w:val="30"/>
          <w:szCs w:val="30"/>
        </w:rPr>
        <w:t xml:space="preserve"> </w:t>
      </w:r>
      <w:r w:rsidRPr="001462A9">
        <w:rPr>
          <w:rFonts w:ascii="Times New Roman" w:hAnsi="Times New Roman"/>
          <w:b/>
          <w:bCs/>
          <w:sz w:val="30"/>
          <w:szCs w:val="30"/>
        </w:rPr>
        <w:t>детей.</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 xml:space="preserve">Ранним утром 10 июля семья из агрогородка Бастеновичи Мстиславского района проснулась в дыму под громкие звуки АПИ. В этот момент пламя уже охватило жилье. Семья разделилась: хозяйка, ее дочь и зять начали спасать имущество в доме, а внучка хозяйки </w:t>
      </w:r>
      <w:r w:rsidRPr="001462A9">
        <w:rPr>
          <w:rFonts w:ascii="Times New Roman" w:hAnsi="Times New Roman"/>
          <w:bCs/>
          <w:sz w:val="30"/>
          <w:szCs w:val="30"/>
        </w:rPr>
        <w:softHyphen/>
        <w:t xml:space="preserve">– будить детей и вызывать спасателей. Когда работники МЧС прибыли на место пожара, семья уже находилась на улице. Никто не пострадал. Огонь повредил кровлю и перекрытие постройки. Автономный пожарный извещатель семья установила самостоятельно еще в 2016 году по рекомендации спасателей, и вот спустя 6 лет он сослужил добрую службу – не отдал </w:t>
      </w:r>
      <w:r w:rsidRPr="001462A9">
        <w:rPr>
          <w:rFonts w:ascii="Times New Roman" w:hAnsi="Times New Roman"/>
          <w:bCs/>
          <w:sz w:val="30"/>
          <w:szCs w:val="30"/>
        </w:rPr>
        <w:lastRenderedPageBreak/>
        <w:t xml:space="preserve">огню целых четыре поколения семьи. К слову, </w:t>
      </w:r>
      <w:r w:rsidR="009455B1">
        <w:rPr>
          <w:rFonts w:ascii="Times New Roman" w:hAnsi="Times New Roman"/>
          <w:bCs/>
          <w:sz w:val="30"/>
          <w:szCs w:val="30"/>
        </w:rPr>
        <w:t xml:space="preserve">в семье </w:t>
      </w:r>
      <w:r w:rsidRPr="001462A9">
        <w:rPr>
          <w:rFonts w:ascii="Times New Roman" w:hAnsi="Times New Roman"/>
          <w:bCs/>
          <w:sz w:val="30"/>
          <w:szCs w:val="30"/>
        </w:rPr>
        <w:t xml:space="preserve">самой старшей </w:t>
      </w:r>
      <w:r w:rsidR="009455B1">
        <w:rPr>
          <w:rFonts w:ascii="Times New Roman" w:hAnsi="Times New Roman"/>
          <w:bCs/>
          <w:sz w:val="30"/>
          <w:szCs w:val="30"/>
        </w:rPr>
        <w:t xml:space="preserve">является </w:t>
      </w:r>
      <w:r w:rsidRPr="001462A9">
        <w:rPr>
          <w:rFonts w:ascii="Times New Roman" w:hAnsi="Times New Roman"/>
          <w:bCs/>
          <w:sz w:val="30"/>
          <w:szCs w:val="30"/>
        </w:rPr>
        <w:t>хозяйк</w:t>
      </w:r>
      <w:r w:rsidR="009455B1">
        <w:rPr>
          <w:rFonts w:ascii="Times New Roman" w:hAnsi="Times New Roman"/>
          <w:bCs/>
          <w:sz w:val="30"/>
          <w:szCs w:val="30"/>
        </w:rPr>
        <w:t>а</w:t>
      </w:r>
      <w:r w:rsidRPr="001462A9">
        <w:rPr>
          <w:rFonts w:ascii="Times New Roman" w:hAnsi="Times New Roman"/>
          <w:bCs/>
          <w:sz w:val="30"/>
          <w:szCs w:val="30"/>
        </w:rPr>
        <w:t xml:space="preserve"> дома</w:t>
      </w:r>
      <w:r w:rsidR="009455B1">
        <w:rPr>
          <w:rFonts w:ascii="Times New Roman" w:hAnsi="Times New Roman"/>
          <w:bCs/>
          <w:sz w:val="30"/>
          <w:szCs w:val="30"/>
        </w:rPr>
        <w:t xml:space="preserve"> – ей </w:t>
      </w:r>
      <w:r w:rsidRPr="001462A9">
        <w:rPr>
          <w:rFonts w:ascii="Times New Roman" w:hAnsi="Times New Roman"/>
          <w:bCs/>
          <w:sz w:val="30"/>
          <w:szCs w:val="30"/>
        </w:rPr>
        <w:t>86 лет, а самому младшему – ее правнуку – всего 9.</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w:t>
      </w:r>
      <w:r w:rsidRPr="001462A9">
        <w:rPr>
          <w:rFonts w:ascii="Times New Roman" w:hAnsi="Times New Roman"/>
          <w:b/>
          <w:bCs/>
          <w:sz w:val="30"/>
          <w:szCs w:val="30"/>
        </w:rPr>
        <w:t xml:space="preserve">. </w:t>
      </w:r>
      <w:r w:rsidRPr="001462A9">
        <w:rPr>
          <w:rFonts w:ascii="Times New Roman" w:hAnsi="Times New Roman"/>
          <w:bCs/>
          <w:sz w:val="30"/>
          <w:szCs w:val="30"/>
        </w:rPr>
        <w:t>Уже совсем скоро дети пойдут в школу. В «погоне» за хорошими отметками, важно не забывать и о безопасности ребенка.</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одители должны:</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продумать безопасный маршрут движения ребенка в школу.</w:t>
      </w:r>
      <w:r w:rsidRPr="001462A9">
        <w:rPr>
          <w:rFonts w:ascii="Times New Roman" w:hAnsi="Times New Roman"/>
          <w:b/>
          <w:bCs/>
          <w:sz w:val="30"/>
          <w:szCs w:val="30"/>
        </w:rPr>
        <w:t xml:space="preserve"> </w:t>
      </w:r>
      <w:r w:rsidRPr="001462A9">
        <w:rPr>
          <w:rFonts w:ascii="Times New Roman" w:hAnsi="Times New Roman"/>
          <w:bCs/>
          <w:sz w:val="30"/>
          <w:szCs w:val="30"/>
        </w:rPr>
        <w:t xml:space="preserve">Если существует несколько путей, выбрать наиболее безопасный и людный, даже если он окажется дольше.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научить правилам дорожного движения при пересечении дороги, использовании светофора, пешеходного перехода;</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световозвращающими элементами;</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мобильным телефоном, чтобы он мог звонить родителям при выходе из школы и, придя домой.</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 xml:space="preserve">одители обязаны обеспечить ребенку безопасность в жилье: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электропроводка и розетки должны быть исправны,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электроприборы не должны эксплуатироваться более 15 лет (читайте инструкцию)!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в жилых комнатах необходимо установить автономные пожарные извещатели.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w:t>
      </w:r>
      <w:r w:rsidRPr="001462A9">
        <w:rPr>
          <w:rFonts w:ascii="Times New Roman" w:hAnsi="Times New Roman"/>
          <w:b/>
          <w:bCs/>
          <w:sz w:val="30"/>
          <w:szCs w:val="30"/>
        </w:rPr>
        <w:t xml:space="preserve">. </w:t>
      </w:r>
      <w:r w:rsidRPr="001462A9">
        <w:rPr>
          <w:rFonts w:ascii="Times New Roman" w:hAnsi="Times New Roman"/>
          <w:bCs/>
          <w:sz w:val="30"/>
          <w:szCs w:val="30"/>
        </w:rPr>
        <w:t xml:space="preserve">С целью привлечения внимания общественности к проблеме травматизма и гибели детей от пожаров вследствие оставления их без присмотра </w:t>
      </w:r>
      <w:r w:rsidRPr="001462A9">
        <w:rPr>
          <w:rFonts w:ascii="Times New Roman" w:hAnsi="Times New Roman"/>
          <w:b/>
          <w:bCs/>
          <w:sz w:val="30"/>
          <w:szCs w:val="30"/>
        </w:rPr>
        <w:t>с 22 августа по 21 сентября</w:t>
      </w:r>
      <w:r w:rsidRPr="001462A9">
        <w:rPr>
          <w:rFonts w:ascii="Times New Roman" w:hAnsi="Times New Roman"/>
          <w:bCs/>
          <w:sz w:val="30"/>
          <w:szCs w:val="30"/>
        </w:rPr>
        <w:t xml:space="preserve"> в области пройдет республиканская профилактическая акция «В центре внимания – дети!». </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Акция пройдет в 2 этапа: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1-й этап </w:t>
      </w:r>
      <w:r w:rsidR="0016243D">
        <w:rPr>
          <w:rFonts w:ascii="Times New Roman" w:hAnsi="Times New Roman"/>
          <w:b/>
          <w:bCs/>
          <w:sz w:val="30"/>
          <w:szCs w:val="30"/>
        </w:rPr>
        <w:t>–</w:t>
      </w:r>
      <w:r w:rsidRPr="001462A9">
        <w:rPr>
          <w:rFonts w:ascii="Times New Roman" w:hAnsi="Times New Roman"/>
          <w:b/>
          <w:bCs/>
          <w:sz w:val="30"/>
          <w:szCs w:val="30"/>
        </w:rPr>
        <w:t xml:space="preserve"> с</w:t>
      </w:r>
      <w:r w:rsidR="0016243D">
        <w:rPr>
          <w:rFonts w:ascii="Times New Roman" w:hAnsi="Times New Roman"/>
          <w:b/>
          <w:bCs/>
          <w:sz w:val="30"/>
          <w:szCs w:val="30"/>
        </w:rPr>
        <w:t xml:space="preserve"> </w:t>
      </w:r>
      <w:r w:rsidRPr="001462A9">
        <w:rPr>
          <w:rFonts w:ascii="Times New Roman" w:hAnsi="Times New Roman"/>
          <w:b/>
          <w:bCs/>
          <w:sz w:val="30"/>
          <w:szCs w:val="30"/>
        </w:rPr>
        <w:t>22 по 31 августа.</w:t>
      </w:r>
      <w:r w:rsidRPr="001462A9">
        <w:rPr>
          <w:rFonts w:ascii="Times New Roman" w:hAnsi="Times New Roman"/>
          <w:bCs/>
          <w:sz w:val="30"/>
          <w:szCs w:val="30"/>
        </w:rPr>
        <w:t xml:space="preserve"> Целевая аудитория – родители и их дети.</w:t>
      </w:r>
      <w:r w:rsidRPr="001462A9">
        <w:rPr>
          <w:rFonts w:ascii="Times New Roman" w:hAnsi="Times New Roman"/>
          <w:b/>
          <w:bCs/>
          <w:sz w:val="30"/>
          <w:szCs w:val="30"/>
        </w:rPr>
        <w:t xml:space="preserve"> </w:t>
      </w:r>
      <w:r w:rsidRPr="001462A9">
        <w:rPr>
          <w:rFonts w:ascii="Times New Roman" w:hAnsi="Times New Roman"/>
          <w:bCs/>
          <w:sz w:val="30"/>
          <w:szCs w:val="30"/>
        </w:rPr>
        <w:t>Профилактические мероприятия состоятся в крупных торговых центрах и других объектах торговли, специализирующихся</w:t>
      </w:r>
      <w:r w:rsidR="00C26163">
        <w:rPr>
          <w:rFonts w:ascii="Times New Roman" w:hAnsi="Times New Roman"/>
          <w:bCs/>
          <w:sz w:val="30"/>
          <w:szCs w:val="30"/>
        </w:rPr>
        <w:t xml:space="preserve"> </w:t>
      </w:r>
      <w:r w:rsidRPr="001462A9">
        <w:rPr>
          <w:rFonts w:ascii="Times New Roman" w:hAnsi="Times New Roman"/>
          <w:bCs/>
          <w:sz w:val="30"/>
          <w:szCs w:val="30"/>
        </w:rPr>
        <w:t>на реализации товаров для детей. Вниманию юных посетителей и их родителям будут представлены тематические зоны с</w:t>
      </w:r>
      <w:r w:rsidR="00C26163">
        <w:rPr>
          <w:rFonts w:ascii="Times New Roman" w:hAnsi="Times New Roman"/>
          <w:bCs/>
          <w:sz w:val="30"/>
          <w:szCs w:val="30"/>
        </w:rPr>
        <w:t xml:space="preserve"> </w:t>
      </w:r>
      <w:r w:rsidRPr="001462A9">
        <w:rPr>
          <w:rFonts w:ascii="Times New Roman" w:hAnsi="Times New Roman"/>
          <w:bCs/>
          <w:sz w:val="30"/>
          <w:szCs w:val="30"/>
        </w:rPr>
        <w:t xml:space="preserve">противопожарной атрибутикой и </w:t>
      </w:r>
      <w:r w:rsidRPr="001462A9">
        <w:rPr>
          <w:rFonts w:ascii="Times New Roman" w:hAnsi="Times New Roman"/>
          <w:bCs/>
          <w:sz w:val="30"/>
          <w:szCs w:val="30"/>
        </w:rPr>
        <w:lastRenderedPageBreak/>
        <w:t>интерактивные обучающие площадки. За активность и знания участники получат наглядно-изобразительную продукцию по безопасности жизнедеятельности.</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2-й этап </w:t>
      </w:r>
      <w:r w:rsidR="0016243D">
        <w:rPr>
          <w:rFonts w:ascii="Times New Roman" w:hAnsi="Times New Roman"/>
          <w:b/>
          <w:bCs/>
          <w:sz w:val="30"/>
          <w:szCs w:val="30"/>
        </w:rPr>
        <w:t xml:space="preserve">– </w:t>
      </w:r>
      <w:r w:rsidRPr="001462A9">
        <w:rPr>
          <w:rFonts w:ascii="Times New Roman" w:hAnsi="Times New Roman"/>
          <w:b/>
          <w:bCs/>
          <w:sz w:val="30"/>
          <w:szCs w:val="30"/>
        </w:rPr>
        <w:t xml:space="preserve">с 1 по 21 сентября. </w:t>
      </w:r>
      <w:r w:rsidRPr="001462A9">
        <w:rPr>
          <w:rFonts w:ascii="Times New Roman" w:hAnsi="Times New Roman"/>
          <w:bCs/>
          <w:sz w:val="30"/>
          <w:szCs w:val="30"/>
        </w:rPr>
        <w:t>Целевая аудитория</w:t>
      </w:r>
      <w:r w:rsidR="0016243D">
        <w:rPr>
          <w:rFonts w:ascii="Times New Roman" w:hAnsi="Times New Roman"/>
          <w:bCs/>
          <w:sz w:val="30"/>
          <w:szCs w:val="30"/>
        </w:rPr>
        <w:t xml:space="preserve"> </w:t>
      </w:r>
      <w:r w:rsidRPr="001462A9">
        <w:rPr>
          <w:rFonts w:ascii="Times New Roman" w:hAnsi="Times New Roman"/>
          <w:bCs/>
          <w:sz w:val="30"/>
          <w:szCs w:val="30"/>
        </w:rPr>
        <w:t>–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w:t>
      </w:r>
      <w:r w:rsidR="0016243D">
        <w:rPr>
          <w:rFonts w:ascii="Times New Roman" w:hAnsi="Times New Roman"/>
          <w:bCs/>
          <w:sz w:val="30"/>
          <w:szCs w:val="30"/>
        </w:rPr>
        <w:t>мощь рядом», «5 шагов спасения»,</w:t>
      </w:r>
      <w:r w:rsidRPr="001462A9">
        <w:rPr>
          <w:rFonts w:ascii="Times New Roman" w:hAnsi="Times New Roman"/>
          <w:bCs/>
          <w:sz w:val="30"/>
          <w:szCs w:val="30"/>
        </w:rPr>
        <w:t xml:space="preserve"> «План эвакуации»</w:t>
      </w:r>
      <w:r w:rsidR="0016243D">
        <w:rPr>
          <w:rFonts w:ascii="Times New Roman" w:hAnsi="Times New Roman"/>
          <w:bCs/>
          <w:sz w:val="30"/>
          <w:szCs w:val="30"/>
        </w:rPr>
        <w:t>,</w:t>
      </w:r>
      <w:r w:rsidRPr="001462A9">
        <w:rPr>
          <w:rFonts w:ascii="Times New Roman" w:hAnsi="Times New Roman"/>
          <w:bCs/>
          <w:sz w:val="30"/>
          <w:szCs w:val="30"/>
        </w:rPr>
        <w:t xml:space="preserve"> «Проведи время с пользой»</w:t>
      </w:r>
      <w:r w:rsidR="0016243D">
        <w:rPr>
          <w:rFonts w:ascii="Times New Roman" w:hAnsi="Times New Roman"/>
          <w:bCs/>
          <w:sz w:val="30"/>
          <w:szCs w:val="30"/>
        </w:rPr>
        <w:t>,</w:t>
      </w:r>
      <w:r w:rsidRPr="001462A9">
        <w:rPr>
          <w:rFonts w:ascii="Times New Roman" w:hAnsi="Times New Roman"/>
          <w:bCs/>
          <w:sz w:val="30"/>
          <w:szCs w:val="30"/>
        </w:rPr>
        <w:t xml:space="preserve"> «Огнетушитель»,</w:t>
      </w:r>
      <w:r w:rsidR="00C26163">
        <w:rPr>
          <w:rFonts w:ascii="Times New Roman" w:hAnsi="Times New Roman"/>
          <w:bCs/>
          <w:sz w:val="30"/>
          <w:szCs w:val="30"/>
        </w:rPr>
        <w:t xml:space="preserve"> </w:t>
      </w:r>
      <w:r w:rsidRPr="001462A9">
        <w:rPr>
          <w:rFonts w:ascii="Times New Roman" w:hAnsi="Times New Roman"/>
          <w:bCs/>
          <w:sz w:val="30"/>
          <w:szCs w:val="30"/>
        </w:rPr>
        <w:t>«Волшебная книга»</w:t>
      </w:r>
      <w:r w:rsidR="00C26163">
        <w:rPr>
          <w:rFonts w:ascii="Times New Roman" w:hAnsi="Times New Roman"/>
          <w:bCs/>
          <w:sz w:val="30"/>
          <w:szCs w:val="30"/>
        </w:rPr>
        <w:t xml:space="preserve"> </w:t>
      </w:r>
      <w:r w:rsidRPr="001462A9">
        <w:rPr>
          <w:rFonts w:ascii="Times New Roman" w:hAnsi="Times New Roman"/>
          <w:bCs/>
          <w:sz w:val="30"/>
          <w:szCs w:val="30"/>
        </w:rPr>
        <w:t xml:space="preserve">и другие. </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w:t>
      </w:r>
      <w:r w:rsidRPr="001462A9">
        <w:rPr>
          <w:rFonts w:ascii="Times New Roman" w:hAnsi="Times New Roman"/>
          <w:b/>
          <w:bCs/>
          <w:sz w:val="30"/>
          <w:szCs w:val="30"/>
        </w:rPr>
        <w:t xml:space="preserve">. </w:t>
      </w:r>
      <w:r w:rsidRPr="001462A9">
        <w:rPr>
          <w:rFonts w:ascii="Times New Roman" w:hAnsi="Times New Roman"/>
          <w:bCs/>
          <w:sz w:val="30"/>
          <w:szCs w:val="30"/>
        </w:rPr>
        <w:t xml:space="preserve">Лето и осень </w:t>
      </w:r>
      <w:r w:rsidR="0016243D">
        <w:rPr>
          <w:rFonts w:ascii="Times New Roman" w:hAnsi="Times New Roman"/>
          <w:bCs/>
          <w:sz w:val="30"/>
          <w:szCs w:val="30"/>
        </w:rPr>
        <w:t>–</w:t>
      </w:r>
      <w:r w:rsidRPr="001462A9">
        <w:rPr>
          <w:rFonts w:ascii="Times New Roman" w:hAnsi="Times New Roman"/>
          <w:bCs/>
          <w:sz w:val="30"/>
          <w:szCs w:val="30"/>
        </w:rPr>
        <w:t xml:space="preserve"> урожайная лесная пора. Любители тихой охоты идут за грибами и ягодами.</w:t>
      </w:r>
      <w:r w:rsidR="00C26163">
        <w:rPr>
          <w:rFonts w:ascii="Times New Roman" w:hAnsi="Times New Roman"/>
          <w:bCs/>
          <w:sz w:val="30"/>
          <w:szCs w:val="30"/>
        </w:rPr>
        <w:t xml:space="preserve"> </w:t>
      </w:r>
      <w:r w:rsidRPr="001462A9">
        <w:rPr>
          <w:rFonts w:ascii="Times New Roman" w:hAnsi="Times New Roman"/>
          <w:bCs/>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данным на 12 августа текущего года в Могилевской области в лесных лабиринтах заблудилось 40 человек, в том числе 4 детей. Поиски 3 человек в Быховском, Кличевском и Костюковичском районах продолжаются до сих пор.</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Чтобы не заблудится в лесу, соблюдайте следующие правила:</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возможности, не отправляйтесь туда в одиночку;</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обращайте внимание на погодные условия </w:t>
      </w:r>
      <w:r w:rsidR="0016243D">
        <w:rPr>
          <w:rFonts w:ascii="Times New Roman" w:hAnsi="Times New Roman"/>
          <w:bCs/>
          <w:sz w:val="30"/>
          <w:szCs w:val="30"/>
        </w:rPr>
        <w:t>–</w:t>
      </w:r>
      <w:r w:rsidRPr="001462A9">
        <w:rPr>
          <w:rFonts w:ascii="Times New Roman" w:hAnsi="Times New Roman"/>
          <w:bCs/>
          <w:sz w:val="30"/>
          <w:szCs w:val="30"/>
        </w:rPr>
        <w:t xml:space="preserve"> в пасмурную погоду поход лучше отложить;</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надевайте удобную, непромокаемую, яркую одежду и обувь;</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обязательно возьмите с собой мобильный телефон с заряженной батареей!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с Вами в лес идет ребенок, постоянно контролируйте его местонахождение, он должен быть в Ваше</w:t>
      </w:r>
      <w:r w:rsidR="0016243D">
        <w:rPr>
          <w:rFonts w:ascii="Times New Roman" w:hAnsi="Times New Roman"/>
          <w:bCs/>
          <w:sz w:val="30"/>
          <w:szCs w:val="30"/>
        </w:rPr>
        <w:t>м поле зрения</w:t>
      </w:r>
      <w:r w:rsidRPr="001462A9">
        <w:rPr>
          <w:rFonts w:ascii="Times New Roman" w:hAnsi="Times New Roman"/>
          <w:bCs/>
          <w:sz w:val="30"/>
          <w:szCs w:val="30"/>
        </w:rPr>
        <w:t xml:space="preserve">, а также не забудьте и ему дать мобильный телефон с заряженной батареей! </w:t>
      </w:r>
    </w:p>
    <w:p w:rsidR="001462A9" w:rsidRPr="001462A9" w:rsidRDefault="001462A9" w:rsidP="00825996">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VIII</w:t>
      </w:r>
      <w:r w:rsidRPr="001462A9">
        <w:rPr>
          <w:rFonts w:ascii="Times New Roman" w:hAnsi="Times New Roman"/>
          <w:b/>
          <w:bCs/>
          <w:sz w:val="30"/>
          <w:szCs w:val="30"/>
        </w:rPr>
        <w:t xml:space="preserve">. </w:t>
      </w:r>
      <w:r w:rsidRPr="001462A9">
        <w:rPr>
          <w:rFonts w:ascii="Times New Roman" w:hAnsi="Times New Roman"/>
          <w:bCs/>
          <w:sz w:val="30"/>
          <w:szCs w:val="30"/>
        </w:rPr>
        <w:t xml:space="preserve">В Республике Беларусь на республиканском, территориальном, местном и объектовом уровнях создана и совершенствуется система </w:t>
      </w:r>
      <w:r w:rsidRPr="001462A9">
        <w:rPr>
          <w:rFonts w:ascii="Times New Roman" w:hAnsi="Times New Roman"/>
          <w:bCs/>
          <w:sz w:val="30"/>
          <w:szCs w:val="30"/>
        </w:rPr>
        <w:lastRenderedPageBreak/>
        <w:t>оповещения. В ней объединены и 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w:t>
      </w:r>
      <w:r w:rsidR="00C26163">
        <w:rPr>
          <w:rFonts w:ascii="Times New Roman" w:hAnsi="Times New Roman"/>
          <w:bCs/>
          <w:sz w:val="30"/>
          <w:szCs w:val="30"/>
        </w:rPr>
        <w:t xml:space="preserve">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Самый распространенный способ оповещения населения – это передача сигнала «Внимание всем!» </w:t>
      </w:r>
    </w:p>
    <w:p w:rsidR="001462A9" w:rsidRPr="001462A9" w:rsidRDefault="001462A9" w:rsidP="00825996">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Способ подачи сигнала «Внимание всем!»</w:t>
      </w:r>
      <w:r w:rsidRPr="001462A9">
        <w:rPr>
          <w:rFonts w:ascii="Times New Roman" w:hAnsi="Times New Roman"/>
          <w:bCs/>
          <w:sz w:val="30"/>
          <w:szCs w:val="30"/>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sidRPr="001462A9">
        <w:rPr>
          <w:rFonts w:ascii="Times New Roman" w:hAnsi="Times New Roman"/>
          <w:b/>
          <w:bCs/>
          <w:sz w:val="30"/>
          <w:szCs w:val="30"/>
        </w:rPr>
        <w:t>Действия по сигналу</w:t>
      </w:r>
      <w:r w:rsidRPr="001462A9">
        <w:rPr>
          <w:rFonts w:ascii="Times New Roman" w:hAnsi="Times New Roman"/>
          <w:bCs/>
          <w:sz w:val="30"/>
          <w:szCs w:val="30"/>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rsidR="004304FF" w:rsidRPr="00065F6B" w:rsidRDefault="004304FF" w:rsidP="00825996">
      <w:pPr>
        <w:pStyle w:val="22"/>
        <w:widowControl w:val="0"/>
        <w:spacing w:line="280" w:lineRule="exact"/>
        <w:ind w:right="0"/>
        <w:jc w:val="right"/>
        <w:rPr>
          <w:bCs/>
          <w:i/>
          <w:sz w:val="30"/>
          <w:szCs w:val="30"/>
        </w:rPr>
      </w:pPr>
    </w:p>
    <w:p w:rsidR="00973D7E" w:rsidRPr="00065F6B" w:rsidRDefault="00973D7E" w:rsidP="00825996">
      <w:pPr>
        <w:widowControl w:val="0"/>
        <w:spacing w:after="0" w:line="240" w:lineRule="auto"/>
        <w:rPr>
          <w:rFonts w:ascii="Times New Roman" w:hAnsi="Times New Roman"/>
          <w:i/>
          <w:iCs/>
          <w:sz w:val="28"/>
          <w:szCs w:val="28"/>
        </w:rPr>
      </w:pPr>
    </w:p>
    <w:sectPr w:rsidR="00973D7E" w:rsidRPr="00065F6B" w:rsidSect="00C26163">
      <w:headerReference w:type="default" r:id="rId10"/>
      <w:pgSz w:w="11906" w:h="16838"/>
      <w:pgMar w:top="1134" w:right="566" w:bottom="851" w:left="170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4B3" w:rsidRDefault="001A14B3" w:rsidP="003C3604">
      <w:pPr>
        <w:spacing w:after="0" w:line="240" w:lineRule="auto"/>
      </w:pPr>
      <w:r>
        <w:separator/>
      </w:r>
    </w:p>
  </w:endnote>
  <w:endnote w:type="continuationSeparator" w:id="1">
    <w:p w:rsidR="001A14B3" w:rsidRDefault="001A14B3"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4B3" w:rsidRDefault="001A14B3" w:rsidP="003C3604">
      <w:pPr>
        <w:spacing w:after="0" w:line="240" w:lineRule="auto"/>
      </w:pPr>
      <w:r>
        <w:separator/>
      </w:r>
    </w:p>
  </w:footnote>
  <w:footnote w:type="continuationSeparator" w:id="1">
    <w:p w:rsidR="001A14B3" w:rsidRDefault="001A14B3"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30" w:rsidRPr="004304FF" w:rsidRDefault="00412819" w:rsidP="004304FF">
    <w:pPr>
      <w:pStyle w:val="a9"/>
      <w:jc w:val="center"/>
      <w:rPr>
        <w:sz w:val="24"/>
        <w:szCs w:val="24"/>
      </w:rPr>
    </w:pPr>
    <w:r w:rsidRPr="004304FF">
      <w:rPr>
        <w:rFonts w:ascii="Times New Roman" w:hAnsi="Times New Roman"/>
        <w:sz w:val="24"/>
        <w:szCs w:val="24"/>
      </w:rPr>
      <w:fldChar w:fldCharType="begin"/>
    </w:r>
    <w:r w:rsidR="00156230"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A35F9">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75EF"/>
    <w:multiLevelType w:val="hybridMultilevel"/>
    <w:tmpl w:val="75829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D74ED"/>
    <w:multiLevelType w:val="hybridMultilevel"/>
    <w:tmpl w:val="D6E6E93E"/>
    <w:lvl w:ilvl="0" w:tplc="D06A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BB6BF3"/>
    <w:multiLevelType w:val="hybridMultilevel"/>
    <w:tmpl w:val="506213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00A60"/>
    <w:rsid w:val="0010204E"/>
    <w:rsid w:val="00111585"/>
    <w:rsid w:val="00112E7F"/>
    <w:rsid w:val="00113CA1"/>
    <w:rsid w:val="00114050"/>
    <w:rsid w:val="00126402"/>
    <w:rsid w:val="00127BAF"/>
    <w:rsid w:val="001349F4"/>
    <w:rsid w:val="0014240D"/>
    <w:rsid w:val="00145F53"/>
    <w:rsid w:val="001462A9"/>
    <w:rsid w:val="00156230"/>
    <w:rsid w:val="0015709F"/>
    <w:rsid w:val="0016243D"/>
    <w:rsid w:val="00166350"/>
    <w:rsid w:val="00176F0D"/>
    <w:rsid w:val="00182AF8"/>
    <w:rsid w:val="00193920"/>
    <w:rsid w:val="001A03CE"/>
    <w:rsid w:val="001A0C94"/>
    <w:rsid w:val="001A14B3"/>
    <w:rsid w:val="001A2628"/>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34826"/>
    <w:rsid w:val="002423F8"/>
    <w:rsid w:val="00245DEC"/>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E7443"/>
    <w:rsid w:val="002F42A6"/>
    <w:rsid w:val="002F610A"/>
    <w:rsid w:val="002F65B8"/>
    <w:rsid w:val="003007B6"/>
    <w:rsid w:val="00301B0D"/>
    <w:rsid w:val="00303FE2"/>
    <w:rsid w:val="00306B15"/>
    <w:rsid w:val="003233D7"/>
    <w:rsid w:val="00324A1A"/>
    <w:rsid w:val="00325A7F"/>
    <w:rsid w:val="0032672D"/>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10EB7"/>
    <w:rsid w:val="00412819"/>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35F9"/>
    <w:rsid w:val="004A48BD"/>
    <w:rsid w:val="004A5AA1"/>
    <w:rsid w:val="004A5FA4"/>
    <w:rsid w:val="004B0DE3"/>
    <w:rsid w:val="004B33BE"/>
    <w:rsid w:val="004B43FF"/>
    <w:rsid w:val="004B592C"/>
    <w:rsid w:val="004B5A06"/>
    <w:rsid w:val="004B6BEF"/>
    <w:rsid w:val="004B7C3F"/>
    <w:rsid w:val="004C37CC"/>
    <w:rsid w:val="004C6890"/>
    <w:rsid w:val="004D3BA3"/>
    <w:rsid w:val="004D45E5"/>
    <w:rsid w:val="004E2CB2"/>
    <w:rsid w:val="004E39D9"/>
    <w:rsid w:val="004E4427"/>
    <w:rsid w:val="004E4F4A"/>
    <w:rsid w:val="004E562F"/>
    <w:rsid w:val="004E7024"/>
    <w:rsid w:val="004F441A"/>
    <w:rsid w:val="004F53CB"/>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E1C89"/>
    <w:rsid w:val="005F627E"/>
    <w:rsid w:val="005F7115"/>
    <w:rsid w:val="00601D8E"/>
    <w:rsid w:val="00602B45"/>
    <w:rsid w:val="0061030C"/>
    <w:rsid w:val="006205A4"/>
    <w:rsid w:val="00623721"/>
    <w:rsid w:val="00624EC8"/>
    <w:rsid w:val="00632255"/>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1EAB"/>
    <w:rsid w:val="006A50E1"/>
    <w:rsid w:val="006A681E"/>
    <w:rsid w:val="006A7907"/>
    <w:rsid w:val="006B53E7"/>
    <w:rsid w:val="006B7590"/>
    <w:rsid w:val="006C1D02"/>
    <w:rsid w:val="006C1FF2"/>
    <w:rsid w:val="006C466C"/>
    <w:rsid w:val="006C53DB"/>
    <w:rsid w:val="006D6FC0"/>
    <w:rsid w:val="006D7022"/>
    <w:rsid w:val="006D7D45"/>
    <w:rsid w:val="006E7D06"/>
    <w:rsid w:val="006E7D59"/>
    <w:rsid w:val="006F0408"/>
    <w:rsid w:val="006F05BE"/>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17C8"/>
    <w:rsid w:val="00825996"/>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1F0"/>
    <w:rsid w:val="0090755F"/>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62B62"/>
    <w:rsid w:val="00971C0A"/>
    <w:rsid w:val="00973D7E"/>
    <w:rsid w:val="0098400E"/>
    <w:rsid w:val="009840E5"/>
    <w:rsid w:val="00987AED"/>
    <w:rsid w:val="00992E18"/>
    <w:rsid w:val="009A17D7"/>
    <w:rsid w:val="009A2524"/>
    <w:rsid w:val="009A4290"/>
    <w:rsid w:val="009A68D7"/>
    <w:rsid w:val="009A7AF1"/>
    <w:rsid w:val="009B2113"/>
    <w:rsid w:val="009B48BB"/>
    <w:rsid w:val="009B4E55"/>
    <w:rsid w:val="009B6595"/>
    <w:rsid w:val="009B68AC"/>
    <w:rsid w:val="009D03C8"/>
    <w:rsid w:val="009D1E1C"/>
    <w:rsid w:val="009D3BEA"/>
    <w:rsid w:val="009E3F89"/>
    <w:rsid w:val="009E497F"/>
    <w:rsid w:val="009E49C4"/>
    <w:rsid w:val="009E7536"/>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0ED4"/>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616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334"/>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2728"/>
    <w:rsid w:val="00DD55FA"/>
    <w:rsid w:val="00DE30FD"/>
    <w:rsid w:val="00DF2A42"/>
    <w:rsid w:val="00DF3038"/>
    <w:rsid w:val="00E05930"/>
    <w:rsid w:val="00E07BD4"/>
    <w:rsid w:val="00E12C12"/>
    <w:rsid w:val="00E12D3E"/>
    <w:rsid w:val="00E15172"/>
    <w:rsid w:val="00E16271"/>
    <w:rsid w:val="00E23B73"/>
    <w:rsid w:val="00E349FE"/>
    <w:rsid w:val="00E36840"/>
    <w:rsid w:val="00E407E5"/>
    <w:rsid w:val="00E40831"/>
    <w:rsid w:val="00E40FCC"/>
    <w:rsid w:val="00E41FE9"/>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496A"/>
    <w:rsid w:val="00F3592F"/>
    <w:rsid w:val="00F50235"/>
    <w:rsid w:val="00F50DA1"/>
    <w:rsid w:val="00F537FB"/>
    <w:rsid w:val="00F56741"/>
    <w:rsid w:val="00F56F98"/>
    <w:rsid w:val="00F57B23"/>
    <w:rsid w:val="00F61385"/>
    <w:rsid w:val="00F62AE8"/>
    <w:rsid w:val="00F630DC"/>
    <w:rsid w:val="00F6696E"/>
    <w:rsid w:val="00F716A1"/>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6CC2"/>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customStyle="1" w:styleId="Style2">
    <w:name w:val="Style2"/>
    <w:basedOn w:val="a"/>
    <w:uiPriority w:val="99"/>
    <w:rsid w:val="006A1EAB"/>
    <w:pPr>
      <w:widowControl w:val="0"/>
      <w:autoSpaceDE w:val="0"/>
      <w:autoSpaceDN w:val="0"/>
      <w:adjustRightInd w:val="0"/>
      <w:spacing w:after="0" w:line="336" w:lineRule="exact"/>
      <w:ind w:firstLine="511"/>
    </w:pPr>
    <w:rPr>
      <w:rFonts w:ascii="Times New Roman" w:eastAsiaTheme="minorEastAsia" w:hAnsi="Times New Roman"/>
      <w:sz w:val="24"/>
      <w:szCs w:val="24"/>
      <w:lang w:eastAsia="ru-RU"/>
    </w:rPr>
  </w:style>
  <w:style w:type="paragraph" w:customStyle="1" w:styleId="Style3">
    <w:name w:val="Style3"/>
    <w:basedOn w:val="a"/>
    <w:uiPriority w:val="99"/>
    <w:rsid w:val="006A1EAB"/>
    <w:pPr>
      <w:widowControl w:val="0"/>
      <w:autoSpaceDE w:val="0"/>
      <w:autoSpaceDN w:val="0"/>
      <w:adjustRightInd w:val="0"/>
      <w:spacing w:after="0" w:line="338" w:lineRule="exact"/>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6A1EAB"/>
    <w:rPr>
      <w:rFonts w:ascii="Times New Roman" w:hAnsi="Times New Roman" w:cs="Times New Roman"/>
      <w:sz w:val="28"/>
      <w:szCs w:val="28"/>
    </w:rPr>
  </w:style>
  <w:style w:type="character" w:customStyle="1" w:styleId="FontStyle12">
    <w:name w:val="Font Style12"/>
    <w:basedOn w:val="a0"/>
    <w:uiPriority w:val="99"/>
    <w:rsid w:val="006A1EAB"/>
    <w:rPr>
      <w:rFonts w:ascii="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G:\&#1045;&#1044;&#1048;_&#1078;&#1080;&#1083;&#1100;&#1077;\New%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Средняя стоимость одного квадратного метра общей площади жилья за январь-март 2022 г., руб.</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2529155730533684"/>
          <c:y val="2.777777777777803E-2"/>
        </c:manualLayout>
      </c:layout>
      <c:spPr>
        <a:noFill/>
        <a:ln>
          <a:noFill/>
        </a:ln>
        <a:effectLst/>
      </c:spPr>
    </c:title>
    <c:plotArea>
      <c:layout/>
      <c:barChart>
        <c:barDir val="bar"/>
        <c:grouping val="clustered"/>
        <c:ser>
          <c:idx val="0"/>
          <c:order val="0"/>
          <c:spPr>
            <a:solidFill>
              <a:schemeClr val="accent1"/>
            </a:solidFill>
            <a:ln>
              <a:noFill/>
            </a:ln>
            <a:effectLst/>
          </c:spPr>
          <c:dPt>
            <c:idx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85FF-4A24-B4B8-2D4D16345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Лист1!$D$13:$D$20</c:f>
              <c:strCache>
                <c:ptCount val="8"/>
                <c:pt idx="0">
                  <c:v>Республика Беларусь</c:v>
                </c:pt>
                <c:pt idx="1">
                  <c:v>Гомельская область</c:v>
                </c:pt>
                <c:pt idx="2">
                  <c:v>Витебская область</c:v>
                </c:pt>
                <c:pt idx="3">
                  <c:v>Могилевская область</c:v>
                </c:pt>
                <c:pt idx="4">
                  <c:v>Гродненская область</c:v>
                </c:pt>
                <c:pt idx="5">
                  <c:v>Брестская область</c:v>
                </c:pt>
                <c:pt idx="6">
                  <c:v>Минская область</c:v>
                </c:pt>
                <c:pt idx="7">
                  <c:v>г.Минск</c:v>
                </c:pt>
              </c:strCache>
            </c:strRef>
          </c:cat>
          <c:val>
            <c:numRef>
              <c:f>Лист1!$F$13:$F$20</c:f>
              <c:numCache>
                <c:formatCode>General</c:formatCode>
                <c:ptCount val="8"/>
                <c:pt idx="0" formatCode="0.0">
                  <c:v>2352</c:v>
                </c:pt>
                <c:pt idx="1">
                  <c:v>1432.1</c:v>
                </c:pt>
                <c:pt idx="2">
                  <c:v>1476.2</c:v>
                </c:pt>
                <c:pt idx="3">
                  <c:v>1484.8</c:v>
                </c:pt>
                <c:pt idx="4">
                  <c:v>1616.9</c:v>
                </c:pt>
                <c:pt idx="5">
                  <c:v>1625.7</c:v>
                </c:pt>
                <c:pt idx="6">
                  <c:v>2225.9</c:v>
                </c:pt>
                <c:pt idx="7">
                  <c:v>3439.2</c:v>
                </c:pt>
              </c:numCache>
            </c:numRef>
          </c:val>
          <c:extLst xmlns:c16r2="http://schemas.microsoft.com/office/drawing/2015/06/chart">
            <c:ext xmlns:c16="http://schemas.microsoft.com/office/drawing/2014/chart" uri="{C3380CC4-5D6E-409C-BE32-E72D297353CC}">
              <c16:uniqueId val="{00000002-85FF-4A24-B4B8-2D4D1634524E}"/>
            </c:ext>
          </c:extLst>
        </c:ser>
        <c:dLbls>
          <c:showVal val="1"/>
        </c:dLbls>
        <c:gapWidth val="182"/>
        <c:axId val="83569280"/>
        <c:axId val="83609472"/>
      </c:barChart>
      <c:catAx>
        <c:axId val="83569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3609472"/>
        <c:crosses val="autoZero"/>
        <c:auto val="1"/>
        <c:lblAlgn val="ctr"/>
        <c:lblOffset val="100"/>
      </c:catAx>
      <c:valAx>
        <c:axId val="83609472"/>
        <c:scaling>
          <c:orientation val="minMax"/>
        </c:scaling>
        <c:axPos val="b"/>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569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Обеспеченность жильем на одного жителя, кв.м</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6890658267716624"/>
          <c:y val="2.4242424242424229E-2"/>
        </c:manualLayout>
      </c:layout>
      <c:spPr>
        <a:noFill/>
        <a:ln>
          <a:noFill/>
        </a:ln>
        <a:effectLst/>
      </c:spPr>
    </c:title>
    <c:plotArea>
      <c:layout>
        <c:manualLayout>
          <c:layoutTarget val="inner"/>
          <c:xMode val="edge"/>
          <c:yMode val="edge"/>
          <c:x val="0.2495144827770511"/>
          <c:y val="0.14667916166789841"/>
          <c:w val="0.7188039445736939"/>
          <c:h val="0.72025795947592053"/>
        </c:manualLayout>
      </c:layout>
      <c:barChart>
        <c:barDir val="bar"/>
        <c:grouping val="clustered"/>
        <c:ser>
          <c:idx val="0"/>
          <c:order val="0"/>
          <c:spPr>
            <a:solidFill>
              <a:schemeClr val="accent1"/>
            </a:solidFill>
            <a:ln>
              <a:solidFill>
                <a:schemeClr val="accent1"/>
              </a:solidFill>
            </a:ln>
            <a:effectLst/>
          </c:spPr>
          <c:dPt>
            <c:idx val="0"/>
            <c:spPr>
              <a:solidFill>
                <a:schemeClr val="accent1">
                  <a:lumMod val="75000"/>
                </a:schemeClr>
              </a:solidFill>
              <a:ln>
                <a:solidFill>
                  <a:schemeClr val="accent1"/>
                </a:solidFill>
              </a:ln>
              <a:effectLst/>
            </c:spPr>
            <c:extLst xmlns:c16r2="http://schemas.microsoft.com/office/drawing/2015/06/chart">
              <c:ext xmlns:c16="http://schemas.microsoft.com/office/drawing/2014/chart" uri="{C3380CC4-5D6E-409C-BE32-E72D297353CC}">
                <c16:uniqueId val="{00000001-313D-4A43-BC2D-B599FFD09A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Word]Лист3'!$A$2:$A$10</c:f>
              <c:strCache>
                <c:ptCount val="8"/>
                <c:pt idx="0">
                  <c:v>Республика Беларусь</c:v>
                </c:pt>
                <c:pt idx="1">
                  <c:v>г.Минск</c:v>
                </c:pt>
                <c:pt idx="2">
                  <c:v>Гомельская область</c:v>
                </c:pt>
                <c:pt idx="3">
                  <c:v>Витебская область</c:v>
                </c:pt>
                <c:pt idx="4">
                  <c:v>Могилевская область </c:v>
                </c:pt>
                <c:pt idx="5">
                  <c:v>Брестская область</c:v>
                </c:pt>
                <c:pt idx="6">
                  <c:v>Гродненская область</c:v>
                </c:pt>
                <c:pt idx="7">
                  <c:v>Минская область</c:v>
                </c:pt>
              </c:strCache>
            </c:strRef>
          </c:cat>
          <c:val>
            <c:numRef>
              <c:f>'[Диаграмма в Microsoft Word]Лист3'!$B$2:$B$10</c:f>
              <c:numCache>
                <c:formatCode>General</c:formatCode>
                <c:ptCount val="9"/>
                <c:pt idx="0">
                  <c:v>28.9</c:v>
                </c:pt>
                <c:pt idx="1">
                  <c:v>23.8</c:v>
                </c:pt>
                <c:pt idx="2">
                  <c:v>27.9</c:v>
                </c:pt>
                <c:pt idx="3">
                  <c:v>29.5</c:v>
                </c:pt>
                <c:pt idx="4" formatCode="0.0">
                  <c:v>30</c:v>
                </c:pt>
                <c:pt idx="5">
                  <c:v>30.8</c:v>
                </c:pt>
                <c:pt idx="6">
                  <c:v>31.9</c:v>
                </c:pt>
                <c:pt idx="7">
                  <c:v>31.9</c:v>
                </c:pt>
              </c:numCache>
            </c:numRef>
          </c:val>
          <c:extLst xmlns:c16r2="http://schemas.microsoft.com/office/drawing/2015/06/chart">
            <c:ext xmlns:c16="http://schemas.microsoft.com/office/drawing/2014/chart" uri="{C3380CC4-5D6E-409C-BE32-E72D297353CC}">
              <c16:uniqueId val="{00000002-313D-4A43-BC2D-B599FFD09A5A}"/>
            </c:ext>
          </c:extLst>
        </c:ser>
        <c:gapWidth val="102"/>
        <c:axId val="83845504"/>
        <c:axId val="83847424"/>
      </c:barChart>
      <c:catAx>
        <c:axId val="838455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3847424"/>
        <c:crosses val="autoZero"/>
        <c:auto val="1"/>
        <c:lblAlgn val="ctr"/>
        <c:lblOffset val="100"/>
      </c:catAx>
      <c:valAx>
        <c:axId val="838474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455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A28A-0546-48A9-8A2D-4647A2E7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Policuk_EM</cp:lastModifiedBy>
  <cp:revision>4</cp:revision>
  <cp:lastPrinted>2022-08-16T07:16:00Z</cp:lastPrinted>
  <dcterms:created xsi:type="dcterms:W3CDTF">2022-08-16T12:53:00Z</dcterms:created>
  <dcterms:modified xsi:type="dcterms:W3CDTF">2022-08-16T13:00:00Z</dcterms:modified>
</cp:coreProperties>
</file>